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B8" w:rsidRPr="005B5993" w:rsidRDefault="00BE76B8" w:rsidP="00BE76B8">
      <w:pPr>
        <w:pStyle w:val="Titre"/>
        <w:rPr>
          <w:color w:val="FF0000"/>
          <w:lang w:val="fr-BE"/>
        </w:rPr>
      </w:pPr>
      <w:bookmarkStart w:id="0" w:name="_Toc272396783"/>
      <w:bookmarkStart w:id="1" w:name="_GoBack"/>
      <w:bookmarkEnd w:id="1"/>
      <w:r w:rsidRPr="005B5993">
        <w:rPr>
          <w:lang w:val="fr-BE"/>
        </w:rPr>
        <w:t xml:space="preserve">REGLEMENT DU CHAMPIONNAT D’HIVER </w:t>
      </w:r>
      <w:r w:rsidRPr="000F4CD7">
        <w:rPr>
          <w:lang w:val="fr-BE"/>
        </w:rPr>
        <w:t xml:space="preserve">NATIONAL DIVISION </w:t>
      </w:r>
      <w:r w:rsidR="002D7D65" w:rsidRPr="000F4CD7">
        <w:rPr>
          <w:lang w:val="fr-BE"/>
        </w:rPr>
        <w:t xml:space="preserve">1 &amp; </w:t>
      </w:r>
      <w:r w:rsidRPr="000F4CD7">
        <w:rPr>
          <w:lang w:val="fr-BE"/>
        </w:rPr>
        <w:t xml:space="preserve">2 </w:t>
      </w:r>
      <w:r w:rsidR="00C16DF8" w:rsidRPr="000F4CD7">
        <w:rPr>
          <w:lang w:val="fr-BE"/>
        </w:rPr>
        <w:t>201</w:t>
      </w:r>
      <w:r w:rsidR="00EE565D">
        <w:rPr>
          <w:lang w:val="fr-BE"/>
        </w:rPr>
        <w:t>8</w:t>
      </w:r>
      <w:r w:rsidRPr="000F4CD7">
        <w:rPr>
          <w:lang w:val="fr-BE"/>
        </w:rPr>
        <w:t>/</w:t>
      </w:r>
      <w:r w:rsidR="00C16DF8" w:rsidRPr="000F4CD7">
        <w:rPr>
          <w:lang w:val="fr-BE"/>
        </w:rPr>
        <w:t>201</w:t>
      </w:r>
      <w:r w:rsidR="00EE565D">
        <w:rPr>
          <w:lang w:val="fr-BE"/>
        </w:rPr>
        <w:t>9</w:t>
      </w:r>
    </w:p>
    <w:p w:rsidR="00BE76B8" w:rsidRPr="005B5993" w:rsidRDefault="00BE76B8" w:rsidP="00BE76B8">
      <w:pPr>
        <w:widowControl w:val="0"/>
        <w:spacing w:line="240" w:lineRule="atLeast"/>
        <w:jc w:val="center"/>
        <w:rPr>
          <w:rFonts w:ascii="Comic Sans MS" w:hAnsi="Comic Sans MS"/>
          <w:b/>
          <w:u w:val="single"/>
          <w:lang w:val="fr-BE"/>
        </w:rPr>
      </w:pPr>
    </w:p>
    <w:p w:rsidR="00BE76B8" w:rsidRPr="005B5993" w:rsidRDefault="00BE76B8" w:rsidP="00BE76B8">
      <w:pPr>
        <w:pStyle w:val="En-ttedetabledesmatires"/>
        <w:rPr>
          <w:lang w:val="fr-BE"/>
        </w:rPr>
      </w:pPr>
      <w:r w:rsidRPr="005B5993">
        <w:rPr>
          <w:lang w:val="fr-BE"/>
        </w:rPr>
        <w:t>Table des matières</w:t>
      </w:r>
    </w:p>
    <w:p w:rsidR="005B5993" w:rsidRPr="005B5993" w:rsidRDefault="009951DF">
      <w:pPr>
        <w:pStyle w:val="TM1"/>
        <w:tabs>
          <w:tab w:val="left" w:pos="1100"/>
          <w:tab w:val="right" w:leader="dot" w:pos="9628"/>
        </w:tabs>
        <w:rPr>
          <w:rFonts w:asciiTheme="minorHAnsi" w:eastAsiaTheme="minorEastAsia" w:hAnsiTheme="minorHAnsi" w:cstheme="minorBidi"/>
          <w:i w:val="0"/>
          <w:iCs w:val="0"/>
          <w:noProof/>
          <w:sz w:val="22"/>
          <w:szCs w:val="22"/>
          <w:lang w:eastAsia="zh-CN"/>
        </w:rPr>
      </w:pPr>
      <w:r w:rsidRPr="005B5993">
        <w:fldChar w:fldCharType="begin"/>
      </w:r>
      <w:r w:rsidR="00BE76B8" w:rsidRPr="005B5993">
        <w:instrText xml:space="preserve"> TOC \o "1-3" \h \z \u </w:instrText>
      </w:r>
      <w:r w:rsidRPr="005B5993">
        <w:fldChar w:fldCharType="separate"/>
      </w:r>
      <w:hyperlink w:anchor="_Toc368313839" w:history="1">
        <w:r w:rsidR="005B5993" w:rsidRPr="005B5993">
          <w:rPr>
            <w:rStyle w:val="Lienhypertexte"/>
            <w:noProof/>
            <w:lang w:val="fr-BE"/>
          </w:rPr>
          <w:t>Article 1.</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Participation et calendrier</w:t>
        </w:r>
        <w:r w:rsidR="005B5993" w:rsidRPr="005B5993">
          <w:rPr>
            <w:noProof/>
            <w:webHidden/>
          </w:rPr>
          <w:tab/>
        </w:r>
        <w:r w:rsidRPr="005B5993">
          <w:rPr>
            <w:noProof/>
            <w:webHidden/>
          </w:rPr>
          <w:fldChar w:fldCharType="begin"/>
        </w:r>
        <w:r w:rsidR="005B5993" w:rsidRPr="005B5993">
          <w:rPr>
            <w:noProof/>
            <w:webHidden/>
          </w:rPr>
          <w:instrText xml:space="preserve"> PAGEREF _Toc368313839 \h </w:instrText>
        </w:r>
        <w:r w:rsidRPr="005B5993">
          <w:rPr>
            <w:noProof/>
            <w:webHidden/>
          </w:rPr>
        </w:r>
        <w:r w:rsidRPr="005B5993">
          <w:rPr>
            <w:noProof/>
            <w:webHidden/>
          </w:rPr>
          <w:fldChar w:fldCharType="separate"/>
        </w:r>
        <w:r w:rsidR="001E07BA">
          <w:rPr>
            <w:noProof/>
            <w:webHidden/>
          </w:rPr>
          <w:t>2</w:t>
        </w:r>
        <w:r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40" w:history="1">
        <w:r w:rsidR="005B5993" w:rsidRPr="005B5993">
          <w:rPr>
            <w:rStyle w:val="Lienhypertexte"/>
            <w:noProof/>
            <w:lang w:val="fr-BE"/>
          </w:rPr>
          <w:t>Article 2.</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Forfait</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_Toc368313840 \h </w:instrText>
        </w:r>
        <w:r w:rsidR="009951DF" w:rsidRPr="005B5993">
          <w:rPr>
            <w:noProof/>
            <w:webHidden/>
          </w:rPr>
        </w:r>
        <w:r w:rsidR="009951DF" w:rsidRPr="005B5993">
          <w:rPr>
            <w:noProof/>
            <w:webHidden/>
          </w:rPr>
          <w:fldChar w:fldCharType="separate"/>
        </w:r>
        <w:r w:rsidR="001E07BA">
          <w:rPr>
            <w:noProof/>
            <w:webHidden/>
          </w:rPr>
          <w:t>2</w:t>
        </w:r>
        <w:r w:rsidR="009951DF" w:rsidRPr="005B5993">
          <w:rPr>
            <w:noProof/>
            <w:webHidden/>
          </w:rPr>
          <w:fldChar w:fldCharType="end"/>
        </w:r>
      </w:hyperlink>
    </w:p>
    <w:p w:rsidR="005B5993" w:rsidRPr="005B5993" w:rsidRDefault="002B025A">
      <w:pPr>
        <w:pStyle w:val="TM1"/>
        <w:tabs>
          <w:tab w:val="right" w:leader="dot" w:pos="9628"/>
        </w:tabs>
        <w:rPr>
          <w:rFonts w:asciiTheme="minorHAnsi" w:eastAsiaTheme="minorEastAsia" w:hAnsiTheme="minorHAnsi" w:cstheme="minorBidi"/>
          <w:i w:val="0"/>
          <w:iCs w:val="0"/>
          <w:noProof/>
          <w:sz w:val="22"/>
          <w:szCs w:val="22"/>
          <w:lang w:eastAsia="zh-CN"/>
        </w:rPr>
      </w:pPr>
      <w:hyperlink w:anchor="_Toc368313841" w:history="1">
        <w:r w:rsidR="005B5993" w:rsidRPr="005B5993">
          <w:rPr>
            <w:rStyle w:val="Lienhypertexte"/>
            <w:noProof/>
            <w:lang w:val="fr-BE"/>
          </w:rPr>
          <w:t xml:space="preserve">Article </w:t>
        </w:r>
        <w:r w:rsidR="00DF5162">
          <w:rPr>
            <w:rStyle w:val="Lienhypertexte"/>
            <w:noProof/>
            <w:lang w:val="fr-BE"/>
          </w:rPr>
          <w:t>3</w:t>
        </w:r>
        <w:r w:rsidR="005B5993" w:rsidRPr="005B5993">
          <w:rPr>
            <w:rStyle w:val="Lienhypertexte"/>
            <w:noProof/>
            <w:lang w:val="fr-BE"/>
          </w:rPr>
          <w:t xml:space="preserve">.  </w:t>
        </w:r>
        <w:r w:rsidR="00DF5162">
          <w:rPr>
            <w:rStyle w:val="Lienhypertexte"/>
            <w:noProof/>
            <w:lang w:val="fr-BE"/>
          </w:rPr>
          <w:t xml:space="preserve">      </w:t>
        </w:r>
        <w:r w:rsidR="005B5993" w:rsidRPr="005B5993">
          <w:rPr>
            <w:rStyle w:val="Lienhypertexte"/>
            <w:noProof/>
            <w:lang w:val="fr-BE"/>
          </w:rPr>
          <w:t>Désistement</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_Toc368313841 \h </w:instrText>
        </w:r>
        <w:r w:rsidR="009951DF" w:rsidRPr="005B5993">
          <w:rPr>
            <w:noProof/>
            <w:webHidden/>
          </w:rPr>
        </w:r>
        <w:r w:rsidR="009951DF" w:rsidRPr="005B5993">
          <w:rPr>
            <w:noProof/>
            <w:webHidden/>
          </w:rPr>
          <w:fldChar w:fldCharType="separate"/>
        </w:r>
        <w:r w:rsidR="001E07BA">
          <w:rPr>
            <w:noProof/>
            <w:webHidden/>
          </w:rPr>
          <w:t>2</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42" w:history="1">
        <w:r w:rsidR="005B5993" w:rsidRPr="005B5993">
          <w:rPr>
            <w:rStyle w:val="Lienhypertexte"/>
            <w:noProof/>
            <w:lang w:val="fr-BE"/>
          </w:rPr>
          <w:t xml:space="preserve">Article </w:t>
        </w:r>
        <w:r w:rsidR="00DF5162">
          <w:rPr>
            <w:rStyle w:val="Lienhypertexte"/>
            <w:noProof/>
            <w:lang w:val="fr-BE"/>
          </w:rPr>
          <w:t>4</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Participation</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_Toc368313842 \h </w:instrText>
        </w:r>
        <w:r w:rsidR="009951DF" w:rsidRPr="005B5993">
          <w:rPr>
            <w:noProof/>
            <w:webHidden/>
          </w:rPr>
        </w:r>
        <w:r w:rsidR="009951DF" w:rsidRPr="005B5993">
          <w:rPr>
            <w:noProof/>
            <w:webHidden/>
          </w:rPr>
          <w:fldChar w:fldCharType="separate"/>
        </w:r>
        <w:r w:rsidR="001E07BA">
          <w:rPr>
            <w:noProof/>
            <w:webHidden/>
          </w:rPr>
          <w:t>3</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43" w:history="1">
        <w:r w:rsidR="005B5993" w:rsidRPr="005B5993">
          <w:rPr>
            <w:rStyle w:val="Lienhypertexte"/>
            <w:noProof/>
            <w:lang w:val="fr-BE"/>
          </w:rPr>
          <w:t xml:space="preserve">Article </w:t>
        </w:r>
        <w:r w:rsidR="00DF5162">
          <w:rPr>
            <w:rStyle w:val="Lienhypertexte"/>
            <w:noProof/>
            <w:lang w:val="fr-BE"/>
          </w:rPr>
          <w:t>5</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Composition des équipes et participation</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_Toc368313843 \h </w:instrText>
        </w:r>
        <w:r w:rsidR="009951DF" w:rsidRPr="005B5993">
          <w:rPr>
            <w:noProof/>
            <w:webHidden/>
          </w:rPr>
        </w:r>
        <w:r w:rsidR="009951DF" w:rsidRPr="005B5993">
          <w:rPr>
            <w:noProof/>
            <w:webHidden/>
          </w:rPr>
          <w:fldChar w:fldCharType="separate"/>
        </w:r>
        <w:r w:rsidR="001E07BA">
          <w:rPr>
            <w:noProof/>
            <w:webHidden/>
          </w:rPr>
          <w:t>4</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44" w:history="1">
        <w:r w:rsidR="005B5993" w:rsidRPr="005B5993">
          <w:rPr>
            <w:rStyle w:val="Lienhypertexte"/>
            <w:noProof/>
            <w:lang w:val="fr-BE"/>
          </w:rPr>
          <w:t xml:space="preserve">Article </w:t>
        </w:r>
        <w:r w:rsidR="00DF5162">
          <w:rPr>
            <w:rStyle w:val="Lienhypertexte"/>
            <w:noProof/>
            <w:lang w:val="fr-BE"/>
          </w:rPr>
          <w:t>6</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Rencontres</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_Toc368313844 \h </w:instrText>
        </w:r>
        <w:r w:rsidR="009951DF" w:rsidRPr="005B5993">
          <w:rPr>
            <w:noProof/>
            <w:webHidden/>
          </w:rPr>
        </w:r>
        <w:r w:rsidR="009951DF" w:rsidRPr="005B5993">
          <w:rPr>
            <w:noProof/>
            <w:webHidden/>
          </w:rPr>
          <w:fldChar w:fldCharType="separate"/>
        </w:r>
        <w:r w:rsidR="001E07BA">
          <w:rPr>
            <w:noProof/>
            <w:webHidden/>
          </w:rPr>
          <w:t>4</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45" w:history="1">
        <w:r w:rsidR="005B5993" w:rsidRPr="005B5993">
          <w:rPr>
            <w:rStyle w:val="Lienhypertexte"/>
            <w:noProof/>
            <w:lang w:val="fr-BE"/>
          </w:rPr>
          <w:t xml:space="preserve">Article </w:t>
        </w:r>
        <w:r w:rsidR="00DF5162">
          <w:rPr>
            <w:rStyle w:val="Lienhypertexte"/>
            <w:noProof/>
            <w:lang w:val="fr-BE"/>
          </w:rPr>
          <w:t>7</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Rencontre Interrompue</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_Toc368313845 \h </w:instrText>
        </w:r>
        <w:r w:rsidR="009951DF" w:rsidRPr="005B5993">
          <w:rPr>
            <w:noProof/>
            <w:webHidden/>
          </w:rPr>
        </w:r>
        <w:r w:rsidR="009951DF" w:rsidRPr="005B5993">
          <w:rPr>
            <w:noProof/>
            <w:webHidden/>
          </w:rPr>
          <w:fldChar w:fldCharType="separate"/>
        </w:r>
        <w:r w:rsidR="001E07BA">
          <w:rPr>
            <w:noProof/>
            <w:webHidden/>
          </w:rPr>
          <w:t>6</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46" w:history="1">
        <w:r w:rsidR="005B5993" w:rsidRPr="005B5993">
          <w:rPr>
            <w:rStyle w:val="Lienhypertexte"/>
            <w:noProof/>
            <w:lang w:val="fr-BE"/>
          </w:rPr>
          <w:t xml:space="preserve">Article </w:t>
        </w:r>
        <w:r w:rsidR="00DF5162">
          <w:rPr>
            <w:rStyle w:val="Lienhypertexte"/>
            <w:noProof/>
            <w:lang w:val="fr-BE"/>
          </w:rPr>
          <w:t>8</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Déroulement du Championnat</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_Toc368313846 \h </w:instrText>
        </w:r>
        <w:r w:rsidR="009951DF" w:rsidRPr="005B5993">
          <w:rPr>
            <w:noProof/>
            <w:webHidden/>
          </w:rPr>
        </w:r>
        <w:r w:rsidR="009951DF" w:rsidRPr="005B5993">
          <w:rPr>
            <w:noProof/>
            <w:webHidden/>
          </w:rPr>
          <w:fldChar w:fldCharType="separate"/>
        </w:r>
        <w:r w:rsidR="001E07BA">
          <w:rPr>
            <w:noProof/>
            <w:webHidden/>
          </w:rPr>
          <w:t>6</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47" w:history="1">
        <w:r w:rsidR="005B5993" w:rsidRPr="005B5993">
          <w:rPr>
            <w:rStyle w:val="Lienhypertexte"/>
            <w:noProof/>
            <w:lang w:val="fr-BE"/>
          </w:rPr>
          <w:t xml:space="preserve">Article </w:t>
        </w:r>
        <w:r w:rsidR="00DF5162">
          <w:rPr>
            <w:rStyle w:val="Lienhypertexte"/>
            <w:noProof/>
            <w:lang w:val="fr-BE"/>
          </w:rPr>
          <w:t>9</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Montées et descentes</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_Toc368313847 \h </w:instrText>
        </w:r>
        <w:r w:rsidR="009951DF" w:rsidRPr="005B5993">
          <w:rPr>
            <w:noProof/>
            <w:webHidden/>
          </w:rPr>
        </w:r>
        <w:r w:rsidR="009951DF" w:rsidRPr="005B5993">
          <w:rPr>
            <w:noProof/>
            <w:webHidden/>
          </w:rPr>
          <w:fldChar w:fldCharType="separate"/>
        </w:r>
        <w:r w:rsidR="001E07BA">
          <w:rPr>
            <w:noProof/>
            <w:webHidden/>
          </w:rPr>
          <w:t>6</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48" w:history="1">
        <w:r w:rsidR="005B5993" w:rsidRPr="005B5993">
          <w:rPr>
            <w:rStyle w:val="Lienhypertexte"/>
            <w:noProof/>
            <w:lang w:val="fr-BE"/>
          </w:rPr>
          <w:t xml:space="preserve">Article </w:t>
        </w:r>
        <w:r w:rsidR="00DF5162">
          <w:rPr>
            <w:rStyle w:val="Lienhypertexte"/>
            <w:noProof/>
            <w:lang w:val="fr-BE"/>
          </w:rPr>
          <w:t>10</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Résultats</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_Toc368313848 \h </w:instrText>
        </w:r>
        <w:r w:rsidR="009951DF" w:rsidRPr="005B5993">
          <w:rPr>
            <w:noProof/>
            <w:webHidden/>
          </w:rPr>
        </w:r>
        <w:r w:rsidR="009951DF" w:rsidRPr="005B5993">
          <w:rPr>
            <w:noProof/>
            <w:webHidden/>
          </w:rPr>
          <w:fldChar w:fldCharType="separate"/>
        </w:r>
        <w:r w:rsidR="001E07BA">
          <w:rPr>
            <w:noProof/>
            <w:webHidden/>
          </w:rPr>
          <w:t>6</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49" w:history="1">
        <w:r w:rsidR="005B5993" w:rsidRPr="005B5993">
          <w:rPr>
            <w:rStyle w:val="Lienhypertexte"/>
            <w:noProof/>
            <w:lang w:val="fr-BE"/>
          </w:rPr>
          <w:t>Article 1</w:t>
        </w:r>
        <w:r w:rsidR="00DF5162">
          <w:rPr>
            <w:rStyle w:val="Lienhypertexte"/>
            <w:noProof/>
            <w:lang w:val="fr-BE"/>
          </w:rPr>
          <w:t>1</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Changement de date</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_Toc368313849 \h </w:instrText>
        </w:r>
        <w:r w:rsidR="009951DF" w:rsidRPr="005B5993">
          <w:rPr>
            <w:noProof/>
            <w:webHidden/>
          </w:rPr>
        </w:r>
        <w:r w:rsidR="009951DF" w:rsidRPr="005B5993">
          <w:rPr>
            <w:noProof/>
            <w:webHidden/>
          </w:rPr>
          <w:fldChar w:fldCharType="separate"/>
        </w:r>
        <w:r w:rsidR="001E07BA">
          <w:rPr>
            <w:noProof/>
            <w:webHidden/>
          </w:rPr>
          <w:t>7</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50" w:history="1">
        <w:r w:rsidR="005B5993" w:rsidRPr="005B5993">
          <w:rPr>
            <w:rStyle w:val="Lienhypertexte"/>
            <w:noProof/>
            <w:lang w:val="fr-BE"/>
          </w:rPr>
          <w:t>Article 1</w:t>
        </w:r>
        <w:r w:rsidR="00DF5162">
          <w:rPr>
            <w:rStyle w:val="Lienhypertexte"/>
            <w:noProof/>
            <w:lang w:val="fr-BE"/>
          </w:rPr>
          <w:t>2</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Terrains</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_Toc368313850 \h </w:instrText>
        </w:r>
        <w:r w:rsidR="009951DF" w:rsidRPr="005B5993">
          <w:rPr>
            <w:noProof/>
            <w:webHidden/>
          </w:rPr>
        </w:r>
        <w:r w:rsidR="009951DF" w:rsidRPr="005B5993">
          <w:rPr>
            <w:noProof/>
            <w:webHidden/>
          </w:rPr>
          <w:fldChar w:fldCharType="separate"/>
        </w:r>
        <w:r w:rsidR="001E07BA">
          <w:rPr>
            <w:noProof/>
            <w:webHidden/>
          </w:rPr>
          <w:t>8</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51" w:history="1">
        <w:r w:rsidR="005B5993" w:rsidRPr="005B5993">
          <w:rPr>
            <w:rStyle w:val="Lienhypertexte"/>
            <w:noProof/>
            <w:lang w:val="fr-BE"/>
          </w:rPr>
          <w:t>Article 1</w:t>
        </w:r>
        <w:r w:rsidR="00DF5162">
          <w:rPr>
            <w:rStyle w:val="Lienhypertexte"/>
            <w:noProof/>
            <w:lang w:val="fr-BE"/>
          </w:rPr>
          <w:t>3</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Arbitrage</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_Toc368313851 \h </w:instrText>
        </w:r>
        <w:r w:rsidR="009951DF" w:rsidRPr="005B5993">
          <w:rPr>
            <w:noProof/>
            <w:webHidden/>
          </w:rPr>
        </w:r>
        <w:r w:rsidR="009951DF" w:rsidRPr="005B5993">
          <w:rPr>
            <w:noProof/>
            <w:webHidden/>
          </w:rPr>
          <w:fldChar w:fldCharType="separate"/>
        </w:r>
        <w:r w:rsidR="001E07BA">
          <w:rPr>
            <w:noProof/>
            <w:webHidden/>
          </w:rPr>
          <w:t>9</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52" w:history="1">
        <w:r w:rsidR="005B5993" w:rsidRPr="005B5993">
          <w:rPr>
            <w:rStyle w:val="Lienhypertexte"/>
            <w:noProof/>
            <w:lang w:val="fr-BE"/>
          </w:rPr>
          <w:t>Article 1</w:t>
        </w:r>
        <w:r w:rsidR="00DF5162">
          <w:rPr>
            <w:rStyle w:val="Lienhypertexte"/>
            <w:noProof/>
            <w:lang w:val="fr-BE"/>
          </w:rPr>
          <w:t>4</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Emplacement du but, des boules et du cercle</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_Toc368313852 \h </w:instrText>
        </w:r>
        <w:r w:rsidR="009951DF" w:rsidRPr="005B5993">
          <w:rPr>
            <w:noProof/>
            <w:webHidden/>
          </w:rPr>
        </w:r>
        <w:r w:rsidR="009951DF" w:rsidRPr="005B5993">
          <w:rPr>
            <w:noProof/>
            <w:webHidden/>
          </w:rPr>
          <w:fldChar w:fldCharType="separate"/>
        </w:r>
        <w:r w:rsidR="001E07BA">
          <w:rPr>
            <w:noProof/>
            <w:webHidden/>
          </w:rPr>
          <w:t>9</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53" w:history="1">
        <w:r w:rsidR="005B5993" w:rsidRPr="005B5993">
          <w:rPr>
            <w:rStyle w:val="Lienhypertexte"/>
            <w:noProof/>
            <w:lang w:val="fr-BE"/>
          </w:rPr>
          <w:t>Article 1</w:t>
        </w:r>
        <w:r w:rsidR="00DF5162">
          <w:rPr>
            <w:rStyle w:val="Lienhypertexte"/>
            <w:noProof/>
            <w:lang w:val="fr-BE"/>
          </w:rPr>
          <w:t>5</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Prérogatives</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_Toc368313853 \h </w:instrText>
        </w:r>
        <w:r w:rsidR="009951DF" w:rsidRPr="005B5993">
          <w:rPr>
            <w:noProof/>
            <w:webHidden/>
          </w:rPr>
        </w:r>
        <w:r w:rsidR="009951DF" w:rsidRPr="005B5993">
          <w:rPr>
            <w:noProof/>
            <w:webHidden/>
          </w:rPr>
          <w:fldChar w:fldCharType="separate"/>
        </w:r>
        <w:r w:rsidR="001E07BA">
          <w:rPr>
            <w:noProof/>
            <w:webHidden/>
          </w:rPr>
          <w:t>10</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54" w:history="1">
        <w:r w:rsidR="005B5993" w:rsidRPr="005B5993">
          <w:rPr>
            <w:rStyle w:val="Lienhypertexte"/>
            <w:noProof/>
            <w:lang w:val="fr-BE"/>
          </w:rPr>
          <w:t>Article 1</w:t>
        </w:r>
        <w:r w:rsidR="00DF5162">
          <w:rPr>
            <w:rStyle w:val="Lienhypertexte"/>
            <w:noProof/>
            <w:lang w:val="fr-BE"/>
          </w:rPr>
          <w:t>6</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Amendes et frais</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_Toc368313854 \h </w:instrText>
        </w:r>
        <w:r w:rsidR="009951DF" w:rsidRPr="005B5993">
          <w:rPr>
            <w:noProof/>
            <w:webHidden/>
          </w:rPr>
        </w:r>
        <w:r w:rsidR="009951DF" w:rsidRPr="005B5993">
          <w:rPr>
            <w:noProof/>
            <w:webHidden/>
          </w:rPr>
          <w:fldChar w:fldCharType="separate"/>
        </w:r>
        <w:r w:rsidR="001E07BA">
          <w:rPr>
            <w:noProof/>
            <w:webHidden/>
          </w:rPr>
          <w:t>10</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55" w:history="1">
        <w:r w:rsidR="005B5993" w:rsidRPr="005B5993">
          <w:rPr>
            <w:rStyle w:val="Lienhypertexte"/>
            <w:noProof/>
            <w:lang w:val="fr-BE"/>
          </w:rPr>
          <w:t>Article 1</w:t>
        </w:r>
        <w:r w:rsidR="00DF5162">
          <w:rPr>
            <w:rStyle w:val="Lienhypertexte"/>
            <w:noProof/>
            <w:lang w:val="fr-BE"/>
          </w:rPr>
          <w:t>7</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Prix &amp; Trophées</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_Toc368313855 \h </w:instrText>
        </w:r>
        <w:r w:rsidR="009951DF" w:rsidRPr="005B5993">
          <w:rPr>
            <w:noProof/>
            <w:webHidden/>
          </w:rPr>
        </w:r>
        <w:r w:rsidR="009951DF" w:rsidRPr="005B5993">
          <w:rPr>
            <w:noProof/>
            <w:webHidden/>
          </w:rPr>
          <w:fldChar w:fldCharType="separate"/>
        </w:r>
        <w:r w:rsidR="001E07BA">
          <w:rPr>
            <w:noProof/>
            <w:webHidden/>
          </w:rPr>
          <w:t>12</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56" w:history="1">
        <w:r w:rsidR="005B5993" w:rsidRPr="005B5993">
          <w:rPr>
            <w:rStyle w:val="Lienhypertexte"/>
            <w:noProof/>
            <w:lang w:val="fr-BE"/>
          </w:rPr>
          <w:t>Article 1</w:t>
        </w:r>
        <w:r w:rsidR="00DF5162">
          <w:rPr>
            <w:rStyle w:val="Lienhypertexte"/>
            <w:noProof/>
            <w:lang w:val="fr-BE"/>
          </w:rPr>
          <w:t>8</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Indemnités arbitrales</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_Toc368313856 \h </w:instrText>
        </w:r>
        <w:r w:rsidR="009951DF" w:rsidRPr="005B5993">
          <w:rPr>
            <w:noProof/>
            <w:webHidden/>
          </w:rPr>
        </w:r>
        <w:r w:rsidR="009951DF" w:rsidRPr="005B5993">
          <w:rPr>
            <w:noProof/>
            <w:webHidden/>
          </w:rPr>
          <w:fldChar w:fldCharType="separate"/>
        </w:r>
        <w:r w:rsidR="001E07BA">
          <w:rPr>
            <w:noProof/>
            <w:webHidden/>
          </w:rPr>
          <w:t>12</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57" w:history="1">
        <w:r w:rsidR="005B5993" w:rsidRPr="005B5993">
          <w:rPr>
            <w:rStyle w:val="Lienhypertexte"/>
            <w:noProof/>
            <w:lang w:val="fr-BE"/>
          </w:rPr>
          <w:t>Article 1</w:t>
        </w:r>
        <w:r w:rsidR="00DF5162">
          <w:rPr>
            <w:rStyle w:val="Lienhypertexte"/>
            <w:noProof/>
            <w:lang w:val="fr-BE"/>
          </w:rPr>
          <w:t>9</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Responsables du Championnat d'Hiver National</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_Toc368313857 \h </w:instrText>
        </w:r>
        <w:r w:rsidR="009951DF" w:rsidRPr="005B5993">
          <w:rPr>
            <w:noProof/>
            <w:webHidden/>
          </w:rPr>
        </w:r>
        <w:r w:rsidR="009951DF" w:rsidRPr="005B5993">
          <w:rPr>
            <w:noProof/>
            <w:webHidden/>
          </w:rPr>
          <w:fldChar w:fldCharType="separate"/>
        </w:r>
        <w:r w:rsidR="001E07BA">
          <w:rPr>
            <w:noProof/>
            <w:webHidden/>
          </w:rPr>
          <w:t>12</w:t>
        </w:r>
        <w:r w:rsidR="009951DF" w:rsidRPr="005B5993">
          <w:rPr>
            <w:noProof/>
            <w:webHidden/>
          </w:rPr>
          <w:fldChar w:fldCharType="end"/>
        </w:r>
      </w:hyperlink>
    </w:p>
    <w:p w:rsidR="005B5993" w:rsidRPr="005B5993" w:rsidRDefault="002B025A">
      <w:pPr>
        <w:pStyle w:val="TM1"/>
        <w:tabs>
          <w:tab w:val="left" w:pos="1100"/>
          <w:tab w:val="right" w:leader="dot" w:pos="9628"/>
        </w:tabs>
        <w:rPr>
          <w:rFonts w:asciiTheme="minorHAnsi" w:eastAsiaTheme="minorEastAsia" w:hAnsiTheme="minorHAnsi" w:cstheme="minorBidi"/>
          <w:i w:val="0"/>
          <w:iCs w:val="0"/>
          <w:noProof/>
          <w:sz w:val="22"/>
          <w:szCs w:val="22"/>
          <w:lang w:eastAsia="zh-CN"/>
        </w:rPr>
      </w:pPr>
      <w:hyperlink w:anchor="_Toc368313858" w:history="1">
        <w:r w:rsidR="005B5993" w:rsidRPr="005B5993">
          <w:rPr>
            <w:rStyle w:val="Lienhypertexte"/>
            <w:noProof/>
            <w:lang w:val="fr-BE"/>
          </w:rPr>
          <w:t xml:space="preserve">Article </w:t>
        </w:r>
        <w:r w:rsidR="00DF5162">
          <w:rPr>
            <w:rStyle w:val="Lienhypertexte"/>
            <w:noProof/>
            <w:lang w:val="fr-BE"/>
          </w:rPr>
          <w:t>20</w:t>
        </w:r>
        <w:r w:rsidR="005B5993" w:rsidRPr="005B5993">
          <w:rPr>
            <w:rStyle w:val="Lienhypertexte"/>
            <w:noProof/>
            <w:lang w:val="fr-BE"/>
          </w:rPr>
          <w:t>.</w:t>
        </w:r>
        <w:r w:rsidR="005B5993" w:rsidRPr="005B5993">
          <w:rPr>
            <w:rFonts w:asciiTheme="minorHAnsi" w:eastAsiaTheme="minorEastAsia" w:hAnsiTheme="minorHAnsi" w:cstheme="minorBidi"/>
            <w:i w:val="0"/>
            <w:iCs w:val="0"/>
            <w:noProof/>
            <w:sz w:val="22"/>
            <w:szCs w:val="22"/>
            <w:lang w:eastAsia="zh-CN"/>
          </w:rPr>
          <w:tab/>
        </w:r>
        <w:r w:rsidR="005B5993" w:rsidRPr="005B5993">
          <w:rPr>
            <w:rStyle w:val="Lienhypertexte"/>
            <w:noProof/>
            <w:lang w:val="fr-BE"/>
          </w:rPr>
          <w:t>Clubs &amp; Contacts</w:t>
        </w:r>
        <w:r w:rsidR="005B5993" w:rsidRPr="005B5993">
          <w:rPr>
            <w:noProof/>
            <w:webHidden/>
          </w:rPr>
          <w:tab/>
        </w:r>
        <w:r w:rsidR="009951DF" w:rsidRPr="005B5993">
          <w:rPr>
            <w:noProof/>
            <w:webHidden/>
          </w:rPr>
          <w:fldChar w:fldCharType="begin"/>
        </w:r>
        <w:r w:rsidR="005B5993" w:rsidRPr="005B5993">
          <w:rPr>
            <w:noProof/>
            <w:webHidden/>
          </w:rPr>
          <w:instrText xml:space="preserve"> PAGEREF _Toc368313858 \h </w:instrText>
        </w:r>
        <w:r w:rsidR="009951DF" w:rsidRPr="005B5993">
          <w:rPr>
            <w:noProof/>
            <w:webHidden/>
          </w:rPr>
        </w:r>
        <w:r w:rsidR="009951DF" w:rsidRPr="005B5993">
          <w:rPr>
            <w:noProof/>
            <w:webHidden/>
          </w:rPr>
          <w:fldChar w:fldCharType="separate"/>
        </w:r>
        <w:r w:rsidR="001E07BA">
          <w:rPr>
            <w:noProof/>
            <w:webHidden/>
          </w:rPr>
          <w:t>14</w:t>
        </w:r>
        <w:r w:rsidR="009951DF" w:rsidRPr="005B5993">
          <w:rPr>
            <w:noProof/>
            <w:webHidden/>
          </w:rPr>
          <w:fldChar w:fldCharType="end"/>
        </w:r>
      </w:hyperlink>
    </w:p>
    <w:p w:rsidR="00BE76B8" w:rsidRPr="005B5993" w:rsidRDefault="009951DF">
      <w:r w:rsidRPr="005B5993">
        <w:rPr>
          <w:b/>
          <w:bCs/>
          <w:noProof/>
        </w:rPr>
        <w:fldChar w:fldCharType="end"/>
      </w:r>
    </w:p>
    <w:p w:rsidR="00BE76B8" w:rsidRPr="005B5993" w:rsidRDefault="00BE76B8" w:rsidP="00BE76B8">
      <w:pPr>
        <w:rPr>
          <w:lang w:val="fr-BE"/>
        </w:rPr>
      </w:pPr>
    </w:p>
    <w:p w:rsidR="005B5993" w:rsidRPr="005B5993" w:rsidRDefault="005B5993">
      <w:pPr>
        <w:spacing w:after="0" w:line="240" w:lineRule="auto"/>
        <w:rPr>
          <w:rFonts w:ascii="Cambria" w:hAnsi="Cambria"/>
          <w:b/>
          <w:bCs/>
          <w:color w:val="622423"/>
          <w:sz w:val="22"/>
          <w:szCs w:val="22"/>
          <w:lang w:val="fr-BE"/>
        </w:rPr>
      </w:pPr>
      <w:r w:rsidRPr="005B5993">
        <w:rPr>
          <w:lang w:val="fr-BE"/>
        </w:rPr>
        <w:br w:type="page"/>
      </w:r>
    </w:p>
    <w:p w:rsidR="00456894" w:rsidRPr="005B5993" w:rsidRDefault="00456894" w:rsidP="00104D96">
      <w:pPr>
        <w:pStyle w:val="Titre1"/>
        <w:rPr>
          <w:lang w:val="fr-BE"/>
        </w:rPr>
      </w:pPr>
      <w:bookmarkStart w:id="2" w:name="_Toc368313839"/>
      <w:r w:rsidRPr="005B5993">
        <w:rPr>
          <w:lang w:val="fr-BE"/>
        </w:rPr>
        <w:lastRenderedPageBreak/>
        <w:t>Article 1.</w:t>
      </w:r>
      <w:r w:rsidRPr="005B5993">
        <w:rPr>
          <w:lang w:val="fr-BE"/>
        </w:rPr>
        <w:tab/>
        <w:t>Participation et calendrier</w:t>
      </w:r>
      <w:bookmarkEnd w:id="0"/>
      <w:bookmarkEnd w:id="2"/>
    </w:p>
    <w:p w:rsidR="00456894" w:rsidRPr="005B5993" w:rsidRDefault="00456894" w:rsidP="00104D96">
      <w:pPr>
        <w:widowControl w:val="0"/>
        <w:spacing w:after="120" w:line="240" w:lineRule="auto"/>
        <w:rPr>
          <w:b/>
          <w:u w:val="single"/>
          <w:lang w:val="fr-BE"/>
        </w:rPr>
      </w:pPr>
    </w:p>
    <w:p w:rsidR="00456894" w:rsidRPr="000F4CD7" w:rsidRDefault="00456894" w:rsidP="00104D96">
      <w:pPr>
        <w:spacing w:after="120" w:line="240" w:lineRule="auto"/>
        <w:rPr>
          <w:lang w:val="fr-BE"/>
        </w:rPr>
      </w:pPr>
      <w:r w:rsidRPr="00DD67B2">
        <w:rPr>
          <w:lang w:val="fr-BE"/>
        </w:rPr>
        <w:t>Le Championnat débute le </w:t>
      </w:r>
      <w:r w:rsidR="00264F1D">
        <w:rPr>
          <w:lang w:val="fr-BE"/>
        </w:rPr>
        <w:t>6</w:t>
      </w:r>
      <w:r w:rsidRPr="00DD67B2">
        <w:rPr>
          <w:lang w:val="fr-BE"/>
        </w:rPr>
        <w:t xml:space="preserve"> octobre </w:t>
      </w:r>
      <w:r w:rsidR="00C16DF8" w:rsidRPr="00DD67B2">
        <w:rPr>
          <w:lang w:val="fr-BE"/>
        </w:rPr>
        <w:t>201</w:t>
      </w:r>
      <w:r w:rsidR="00264F1D">
        <w:rPr>
          <w:lang w:val="fr-BE"/>
        </w:rPr>
        <w:t>8.</w:t>
      </w:r>
    </w:p>
    <w:p w:rsidR="00456894" w:rsidRPr="000F4CD7" w:rsidRDefault="00456894" w:rsidP="00104D96">
      <w:pPr>
        <w:spacing w:after="120" w:line="240" w:lineRule="auto"/>
        <w:rPr>
          <w:lang w:val="fr-BE"/>
        </w:rPr>
      </w:pPr>
      <w:r w:rsidRPr="000F4CD7">
        <w:rPr>
          <w:lang w:val="fr-BE"/>
        </w:rPr>
        <w:t xml:space="preserve">Chaque club non descendant de la saison précédente est réinscrit d’office pour la nouvelle saison. Il devra envoyer sa fiche d’identification pour le </w:t>
      </w:r>
      <w:r w:rsidR="001A5030" w:rsidRPr="000F4CD7">
        <w:rPr>
          <w:lang w:val="fr-BE"/>
        </w:rPr>
        <w:t>7 juin</w:t>
      </w:r>
      <w:r w:rsidRPr="000F4CD7">
        <w:rPr>
          <w:lang w:val="fr-BE"/>
        </w:rPr>
        <w:t xml:space="preserve"> qui suit la fin du championnat précédent et la confirmer officiellement pour le 1</w:t>
      </w:r>
      <w:r w:rsidRPr="000F4CD7">
        <w:rPr>
          <w:vertAlign w:val="superscript"/>
          <w:lang w:val="fr-BE"/>
        </w:rPr>
        <w:t>er</w:t>
      </w:r>
      <w:r w:rsidRPr="000F4CD7">
        <w:rPr>
          <w:lang w:val="fr-BE"/>
        </w:rPr>
        <w:t xml:space="preserve"> septembre qui précède le début du championnat.</w:t>
      </w:r>
    </w:p>
    <w:p w:rsidR="00456894" w:rsidRPr="000F4CD7" w:rsidRDefault="00456894" w:rsidP="00104D96">
      <w:pPr>
        <w:spacing w:after="120" w:line="240" w:lineRule="auto"/>
        <w:rPr>
          <w:lang w:val="fr-BE"/>
        </w:rPr>
      </w:pPr>
      <w:r w:rsidRPr="000F4CD7">
        <w:rPr>
          <w:lang w:val="fr-BE"/>
        </w:rPr>
        <w:t>L'inscription donne droit à un exemplaire du règlement et à un exemplaire des résultats hebdomadaires par équipe ainsi qu’aux feuilles de matches nécessaires (en 3 exemplaires). Des copies supplémentaires du règlement peuvent être obtenues auprès des secrétariats des Fédérations respectives moyennant un virement de 2,50 euros par exemplaire.</w:t>
      </w:r>
    </w:p>
    <w:p w:rsidR="00456894" w:rsidRPr="005B5993" w:rsidRDefault="00456894" w:rsidP="00104D96">
      <w:pPr>
        <w:spacing w:after="120" w:line="240" w:lineRule="auto"/>
        <w:rPr>
          <w:lang w:val="fr-BE"/>
        </w:rPr>
      </w:pPr>
      <w:r w:rsidRPr="000F4CD7">
        <w:rPr>
          <w:lang w:val="fr-BE"/>
        </w:rPr>
        <w:t xml:space="preserve">Le désistement entraîne l'application de l'article </w:t>
      </w:r>
      <w:r w:rsidR="00264F1D">
        <w:rPr>
          <w:lang w:val="fr-BE"/>
        </w:rPr>
        <w:t>3</w:t>
      </w:r>
      <w:r w:rsidRPr="000F4CD7">
        <w:rPr>
          <w:lang w:val="fr-BE"/>
        </w:rPr>
        <w:t>.</w:t>
      </w:r>
    </w:p>
    <w:p w:rsidR="00456894" w:rsidRPr="005B5993" w:rsidRDefault="00456894" w:rsidP="00104D96">
      <w:pPr>
        <w:pStyle w:val="Titre1"/>
        <w:rPr>
          <w:lang w:val="fr-BE"/>
        </w:rPr>
      </w:pPr>
      <w:bookmarkStart w:id="3" w:name="_Toc272396784"/>
      <w:bookmarkStart w:id="4" w:name="_Toc368313840"/>
      <w:r w:rsidRPr="005B5993">
        <w:rPr>
          <w:lang w:val="fr-BE"/>
        </w:rPr>
        <w:t>Article 2.</w:t>
      </w:r>
      <w:r w:rsidRPr="005B5993">
        <w:rPr>
          <w:lang w:val="fr-BE"/>
        </w:rPr>
        <w:tab/>
        <w:t>Forfait</w:t>
      </w:r>
      <w:bookmarkEnd w:id="3"/>
      <w:bookmarkEnd w:id="4"/>
    </w:p>
    <w:p w:rsidR="00456894" w:rsidRPr="005B5993" w:rsidRDefault="00456894" w:rsidP="00104D96">
      <w:pPr>
        <w:widowControl w:val="0"/>
        <w:spacing w:after="120" w:line="240" w:lineRule="auto"/>
        <w:rPr>
          <w:lang w:val="fr-BE"/>
        </w:rPr>
      </w:pPr>
    </w:p>
    <w:p w:rsidR="00456894" w:rsidRPr="005B5993" w:rsidRDefault="00456894" w:rsidP="00104D96">
      <w:pPr>
        <w:spacing w:after="120" w:line="240" w:lineRule="auto"/>
        <w:rPr>
          <w:lang w:val="fr-BE"/>
        </w:rPr>
      </w:pPr>
      <w:r w:rsidRPr="005B5993">
        <w:rPr>
          <w:lang w:val="fr-BE"/>
        </w:rPr>
        <w:t>Le forfait général d'un club est sanctionné, après examen au cas par cas, selon son degré de responsabilité.</w:t>
      </w:r>
    </w:p>
    <w:p w:rsidR="00456894" w:rsidRPr="005B5993" w:rsidRDefault="00456894" w:rsidP="00104D96">
      <w:pPr>
        <w:spacing w:after="120" w:line="240" w:lineRule="auto"/>
        <w:rPr>
          <w:lang w:val="fr-BE"/>
        </w:rPr>
      </w:pPr>
      <w:r w:rsidRPr="005B5993">
        <w:rPr>
          <w:lang w:val="fr-BE"/>
        </w:rPr>
        <w:t>Le forfait général est effectif s’il est déclaré</w:t>
      </w:r>
      <w:r w:rsidR="000A6051">
        <w:rPr>
          <w:lang w:val="fr-BE"/>
        </w:rPr>
        <w:t xml:space="preserve"> </w:t>
      </w:r>
      <w:r w:rsidRPr="005B5993">
        <w:rPr>
          <w:lang w:val="fr-BE"/>
        </w:rPr>
        <w:t>:</w:t>
      </w:r>
    </w:p>
    <w:p w:rsidR="00456894" w:rsidRPr="005B5993" w:rsidRDefault="00456894" w:rsidP="00104D96">
      <w:pPr>
        <w:numPr>
          <w:ilvl w:val="0"/>
          <w:numId w:val="1"/>
        </w:numPr>
        <w:spacing w:after="120" w:line="240" w:lineRule="auto"/>
        <w:ind w:left="697" w:hanging="357"/>
        <w:rPr>
          <w:lang w:val="fr-BE"/>
        </w:rPr>
      </w:pPr>
      <w:proofErr w:type="gramStart"/>
      <w:r w:rsidRPr="005B5993">
        <w:rPr>
          <w:lang w:val="fr-BE"/>
        </w:rPr>
        <w:t>après</w:t>
      </w:r>
      <w:proofErr w:type="gramEnd"/>
      <w:r w:rsidRPr="005B5993">
        <w:rPr>
          <w:lang w:val="fr-BE"/>
        </w:rPr>
        <w:t xml:space="preserve"> le 1</w:t>
      </w:r>
      <w:r w:rsidRPr="005B5993">
        <w:rPr>
          <w:vertAlign w:val="superscript"/>
          <w:lang w:val="fr-BE"/>
        </w:rPr>
        <w:t>er</w:t>
      </w:r>
      <w:r w:rsidRPr="005B5993">
        <w:rPr>
          <w:lang w:val="fr-BE"/>
        </w:rPr>
        <w:t xml:space="preserve"> septembre précédant le début du Championnat d’Hiver</w:t>
      </w:r>
    </w:p>
    <w:p w:rsidR="00456894" w:rsidRPr="005B5993" w:rsidRDefault="00456894" w:rsidP="00104D96">
      <w:pPr>
        <w:numPr>
          <w:ilvl w:val="0"/>
          <w:numId w:val="1"/>
        </w:numPr>
        <w:spacing w:after="120" w:line="240" w:lineRule="auto"/>
        <w:ind w:left="697" w:hanging="357"/>
        <w:rPr>
          <w:lang w:val="fr-BE"/>
        </w:rPr>
      </w:pPr>
      <w:proofErr w:type="gramStart"/>
      <w:r w:rsidRPr="005B5993">
        <w:rPr>
          <w:lang w:val="fr-BE"/>
        </w:rPr>
        <w:t>durant</w:t>
      </w:r>
      <w:proofErr w:type="gramEnd"/>
      <w:r w:rsidRPr="005B5993">
        <w:rPr>
          <w:lang w:val="fr-BE"/>
        </w:rPr>
        <w:t xml:space="preserve"> les matchs « aller »</w:t>
      </w:r>
    </w:p>
    <w:p w:rsidR="00456894" w:rsidRPr="005B5993" w:rsidRDefault="00456894" w:rsidP="00104D96">
      <w:pPr>
        <w:numPr>
          <w:ilvl w:val="0"/>
          <w:numId w:val="1"/>
        </w:numPr>
        <w:spacing w:after="120" w:line="240" w:lineRule="auto"/>
        <w:ind w:left="697" w:hanging="357"/>
        <w:rPr>
          <w:lang w:val="fr-BE"/>
        </w:rPr>
      </w:pPr>
      <w:proofErr w:type="gramStart"/>
      <w:r w:rsidRPr="005B5993">
        <w:rPr>
          <w:lang w:val="fr-BE"/>
        </w:rPr>
        <w:t>durant</w:t>
      </w:r>
      <w:proofErr w:type="gramEnd"/>
      <w:r w:rsidRPr="005B5993">
        <w:rPr>
          <w:lang w:val="fr-BE"/>
        </w:rPr>
        <w:t xml:space="preserve"> les matchs « retour »</w:t>
      </w:r>
    </w:p>
    <w:p w:rsidR="00456894" w:rsidRPr="005B5993" w:rsidRDefault="00456894" w:rsidP="00104D96">
      <w:pPr>
        <w:spacing w:after="120" w:line="240" w:lineRule="auto"/>
        <w:rPr>
          <w:lang w:val="fr-BE"/>
        </w:rPr>
      </w:pPr>
      <w:r w:rsidRPr="005B5993">
        <w:rPr>
          <w:lang w:val="fr-BE"/>
        </w:rPr>
        <w:t>Dans tous les cas, il entraînera l'annulation des résultats déjà comptabilisés de ce club.</w:t>
      </w:r>
      <w:r w:rsidRPr="005B5993">
        <w:rPr>
          <w:lang w:val="fr-BE"/>
        </w:rPr>
        <w:br/>
        <w:t>Les clubs lésés par ce forfait (matchs "retour") recevront 75 euros d'indemnisation.</w:t>
      </w:r>
    </w:p>
    <w:p w:rsidR="00456894" w:rsidRPr="005B5993" w:rsidRDefault="00456894" w:rsidP="00104D96">
      <w:pPr>
        <w:spacing w:after="120" w:line="240" w:lineRule="auto"/>
        <w:rPr>
          <w:lang w:val="fr-BE"/>
        </w:rPr>
      </w:pPr>
      <w:r w:rsidRPr="005B5993">
        <w:rPr>
          <w:lang w:val="fr-BE"/>
        </w:rPr>
        <w:t>Tout forfait général entraînera la non-participation au niveau national du club concerné pour trois saisons.</w:t>
      </w:r>
    </w:p>
    <w:p w:rsidR="00456894" w:rsidRPr="005B5993" w:rsidRDefault="00456894" w:rsidP="00104D96">
      <w:pPr>
        <w:spacing w:after="120" w:line="240" w:lineRule="auto"/>
        <w:rPr>
          <w:lang w:val="fr-BE"/>
        </w:rPr>
      </w:pPr>
      <w:r w:rsidRPr="005B5993">
        <w:rPr>
          <w:lang w:val="fr-BE"/>
        </w:rPr>
        <w:t>Ce forfait général l’empêchera, même à travers une fusion, de remonter en division nationale endéans les trois ans.</w:t>
      </w:r>
    </w:p>
    <w:p w:rsidR="00456894" w:rsidRPr="005B5993" w:rsidRDefault="00456894" w:rsidP="00104D96">
      <w:pPr>
        <w:spacing w:after="120" w:line="240" w:lineRule="auto"/>
        <w:rPr>
          <w:lang w:val="fr-BE"/>
        </w:rPr>
      </w:pPr>
      <w:r w:rsidRPr="005B5993">
        <w:rPr>
          <w:lang w:val="fr-BE"/>
        </w:rPr>
        <w:t>L’absence d’un club visiteur lors d’une journée (+ de 2 h. de retard) entraîne le score de forfait (0 - 9) et - 117 points </w:t>
      </w:r>
      <w:proofErr w:type="gramStart"/>
      <w:r w:rsidRPr="005B5993">
        <w:rPr>
          <w:lang w:val="fr-BE"/>
        </w:rPr>
        <w:t>;  l’article</w:t>
      </w:r>
      <w:proofErr w:type="gramEnd"/>
      <w:r w:rsidRPr="005B5993">
        <w:rPr>
          <w:lang w:val="fr-BE"/>
        </w:rPr>
        <w:t xml:space="preserve"> 1</w:t>
      </w:r>
      <w:r w:rsidR="00264F1D">
        <w:rPr>
          <w:lang w:val="fr-BE"/>
        </w:rPr>
        <w:t>6</w:t>
      </w:r>
      <w:r w:rsidRPr="005B5993">
        <w:rPr>
          <w:lang w:val="fr-BE"/>
        </w:rPr>
        <w:t xml:space="preserve">  est d’application.</w:t>
      </w:r>
    </w:p>
    <w:p w:rsidR="00456894" w:rsidRPr="005B5993" w:rsidRDefault="00456894" w:rsidP="00104D96">
      <w:pPr>
        <w:spacing w:after="120" w:line="240" w:lineRule="auto"/>
        <w:rPr>
          <w:lang w:val="fr-BE"/>
        </w:rPr>
      </w:pPr>
      <w:r w:rsidRPr="005B5993">
        <w:rPr>
          <w:lang w:val="fr-BE"/>
        </w:rPr>
        <w:t xml:space="preserve">En cas d’absence du club visité, l’article </w:t>
      </w:r>
      <w:proofErr w:type="gramStart"/>
      <w:r w:rsidRPr="005B5993">
        <w:rPr>
          <w:lang w:val="fr-BE"/>
        </w:rPr>
        <w:t>1</w:t>
      </w:r>
      <w:r w:rsidR="00264F1D">
        <w:rPr>
          <w:lang w:val="fr-BE"/>
        </w:rPr>
        <w:t>6</w:t>
      </w:r>
      <w:r w:rsidRPr="005B5993">
        <w:rPr>
          <w:lang w:val="fr-BE"/>
        </w:rPr>
        <w:t xml:space="preserve">  est</w:t>
      </w:r>
      <w:proofErr w:type="gramEnd"/>
      <w:r w:rsidRPr="005B5993">
        <w:rPr>
          <w:lang w:val="fr-BE"/>
        </w:rPr>
        <w:t xml:space="preserve"> également d’application et  l’amende totale est acquise à la FBP-BPF ; celle-ci supportera alors les frais d’arbitrage.</w:t>
      </w:r>
    </w:p>
    <w:p w:rsidR="00456894" w:rsidRPr="005B5993" w:rsidRDefault="00456894" w:rsidP="00104D96">
      <w:pPr>
        <w:pStyle w:val="Titre1"/>
        <w:rPr>
          <w:lang w:val="fr-BE"/>
        </w:rPr>
      </w:pPr>
      <w:bookmarkStart w:id="5" w:name="_Toc272396682"/>
      <w:bookmarkStart w:id="6" w:name="_Toc368313841"/>
      <w:r w:rsidRPr="005B5993">
        <w:rPr>
          <w:lang w:val="fr-BE"/>
        </w:rPr>
        <w:t xml:space="preserve">Article </w:t>
      </w:r>
      <w:r w:rsidR="00264F1D">
        <w:rPr>
          <w:lang w:val="fr-BE"/>
        </w:rPr>
        <w:t>3</w:t>
      </w:r>
      <w:r w:rsidRPr="005B5993">
        <w:rPr>
          <w:lang w:val="fr-BE"/>
        </w:rPr>
        <w:t>.  Désistement</w:t>
      </w:r>
      <w:bookmarkEnd w:id="5"/>
      <w:bookmarkEnd w:id="6"/>
    </w:p>
    <w:p w:rsidR="00456894" w:rsidRPr="005B5993" w:rsidRDefault="00456894" w:rsidP="00104D96">
      <w:pPr>
        <w:widowControl w:val="0"/>
        <w:spacing w:after="120" w:line="240" w:lineRule="auto"/>
        <w:rPr>
          <w:lang w:val="fr-BE"/>
        </w:rPr>
      </w:pPr>
    </w:p>
    <w:p w:rsidR="00456894" w:rsidRPr="005B5993" w:rsidRDefault="00456894" w:rsidP="00104D96">
      <w:pPr>
        <w:widowControl w:val="0"/>
        <w:spacing w:after="120" w:line="240" w:lineRule="auto"/>
        <w:rPr>
          <w:lang w:val="fr-BE"/>
        </w:rPr>
      </w:pPr>
      <w:r w:rsidRPr="005B5993">
        <w:rPr>
          <w:lang w:val="fr-BE"/>
        </w:rPr>
        <w:t>Tout club qui se désiste avant le 1</w:t>
      </w:r>
      <w:r w:rsidRPr="005B5993">
        <w:rPr>
          <w:vertAlign w:val="superscript"/>
          <w:lang w:val="fr-BE"/>
        </w:rPr>
        <w:t>er</w:t>
      </w:r>
      <w:r w:rsidRPr="005B5993">
        <w:rPr>
          <w:lang w:val="fr-BE"/>
        </w:rPr>
        <w:t xml:space="preserve"> septembre pour le championnat d'hiver national sera interdit de participation de championnat d’hiver aux niveaux national et fédéral ainsi qu’en province dans la division donnant accès au championnat fédéral pendant </w:t>
      </w:r>
      <w:r w:rsidRPr="005B5993">
        <w:rPr>
          <w:b/>
          <w:lang w:val="fr-BE"/>
        </w:rPr>
        <w:t>2 ans</w:t>
      </w:r>
      <w:r w:rsidRPr="005B5993">
        <w:rPr>
          <w:lang w:val="fr-BE"/>
        </w:rPr>
        <w:t xml:space="preserve">. </w:t>
      </w:r>
      <w:r w:rsidRPr="005B5993">
        <w:rPr>
          <w:lang w:val="fr-BE"/>
        </w:rPr>
        <w:br/>
      </w:r>
      <w:r w:rsidRPr="005B5993">
        <w:rPr>
          <w:lang w:val="fr-BE"/>
        </w:rPr>
        <w:br/>
        <w:t xml:space="preserve">Comme le forfait, le désistement est sanctionné au cas par cas selon le degré de responsabilité du club quant aux motifs.  </w:t>
      </w:r>
    </w:p>
    <w:p w:rsidR="00456894" w:rsidRPr="005B5993" w:rsidRDefault="00456894" w:rsidP="00104D96">
      <w:pPr>
        <w:widowControl w:val="0"/>
        <w:spacing w:after="120" w:line="240" w:lineRule="auto"/>
        <w:rPr>
          <w:lang w:val="fr-BE"/>
        </w:rPr>
      </w:pPr>
      <w:r w:rsidRPr="005B5993">
        <w:rPr>
          <w:lang w:val="fr-BE"/>
        </w:rPr>
        <w:t xml:space="preserve">En tous les cas, le club se verra interdire, pendant deux ans, toute participation à </w:t>
      </w:r>
      <w:smartTag w:uri="urn:schemas-microsoft-com:office:smarttags" w:element="PersonName">
        <w:smartTagPr>
          <w:attr w:name="ProductID" w:val="la Coupe"/>
        </w:smartTagPr>
        <w:r w:rsidRPr="005B5993">
          <w:rPr>
            <w:lang w:val="fr-BE"/>
          </w:rPr>
          <w:t>la Coupe</w:t>
        </w:r>
      </w:smartTag>
      <w:r w:rsidRPr="005B5993">
        <w:rPr>
          <w:lang w:val="fr-BE"/>
        </w:rPr>
        <w:t xml:space="preserve"> de Belgique Interclubs aux 3 niveaux provincial,</w:t>
      </w:r>
      <w:r w:rsidRPr="005B5993">
        <w:rPr>
          <w:b/>
          <w:i w:val="0"/>
          <w:lang w:val="fr-BE"/>
        </w:rPr>
        <w:t xml:space="preserve"> </w:t>
      </w:r>
      <w:r w:rsidRPr="005B5993">
        <w:rPr>
          <w:lang w:val="fr-BE"/>
        </w:rPr>
        <w:t>fédéral et national en catégorie « Hommes ».</w:t>
      </w:r>
    </w:p>
    <w:p w:rsidR="00456894" w:rsidRPr="005B5993" w:rsidRDefault="00456894" w:rsidP="00104D96">
      <w:pPr>
        <w:pStyle w:val="Titre1"/>
        <w:rPr>
          <w:lang w:val="fr-BE"/>
        </w:rPr>
      </w:pPr>
      <w:bookmarkStart w:id="7" w:name="_Toc272396683"/>
      <w:bookmarkStart w:id="8" w:name="_Toc368313842"/>
      <w:r w:rsidRPr="005B5993">
        <w:rPr>
          <w:lang w:val="fr-BE"/>
        </w:rPr>
        <w:t xml:space="preserve">Article </w:t>
      </w:r>
      <w:r w:rsidR="00264F1D">
        <w:rPr>
          <w:lang w:val="fr-BE"/>
        </w:rPr>
        <w:t>4</w:t>
      </w:r>
      <w:r w:rsidRPr="005B5993">
        <w:rPr>
          <w:lang w:val="fr-BE"/>
        </w:rPr>
        <w:t>.</w:t>
      </w:r>
      <w:r w:rsidRPr="005B5993">
        <w:rPr>
          <w:lang w:val="fr-BE"/>
        </w:rPr>
        <w:tab/>
        <w:t>Participation</w:t>
      </w:r>
      <w:bookmarkEnd w:id="7"/>
      <w:bookmarkEnd w:id="8"/>
    </w:p>
    <w:p w:rsidR="00456894" w:rsidRPr="005B5993" w:rsidRDefault="00456894" w:rsidP="00104D96">
      <w:pPr>
        <w:widowControl w:val="0"/>
        <w:spacing w:after="120" w:line="240" w:lineRule="auto"/>
        <w:rPr>
          <w:b/>
          <w:u w:val="single"/>
          <w:lang w:val="fr-BE"/>
        </w:rPr>
      </w:pPr>
    </w:p>
    <w:p w:rsidR="00456894" w:rsidRPr="005B5993" w:rsidRDefault="00456894" w:rsidP="00104D96">
      <w:pPr>
        <w:widowControl w:val="0"/>
        <w:numPr>
          <w:ilvl w:val="0"/>
          <w:numId w:val="2"/>
        </w:numPr>
        <w:spacing w:after="120" w:line="240" w:lineRule="auto"/>
        <w:rPr>
          <w:lang w:val="fr-BE"/>
        </w:rPr>
      </w:pPr>
      <w:r w:rsidRPr="005B5993">
        <w:rPr>
          <w:lang w:val="fr-BE"/>
        </w:rPr>
        <w:t xml:space="preserve"> Règlement</w:t>
      </w:r>
    </w:p>
    <w:p w:rsidR="00456894" w:rsidRDefault="00456894" w:rsidP="00104D96">
      <w:pPr>
        <w:widowControl w:val="0"/>
        <w:spacing w:after="120" w:line="240" w:lineRule="auto"/>
        <w:rPr>
          <w:lang w:val="fr-BE"/>
        </w:rPr>
      </w:pPr>
      <w:r w:rsidRPr="005B5993">
        <w:rPr>
          <w:lang w:val="fr-BE"/>
        </w:rPr>
        <w:t>Le Championnat se disputera en application du Règlement International de Pétanque (R.O.I.P.), dernière édition.</w:t>
      </w:r>
    </w:p>
    <w:p w:rsidR="00210119" w:rsidRPr="005B5993" w:rsidRDefault="00210119" w:rsidP="00104D96">
      <w:pPr>
        <w:widowControl w:val="0"/>
        <w:spacing w:after="120" w:line="240" w:lineRule="auto"/>
        <w:rPr>
          <w:lang w:val="fr-BE"/>
        </w:rPr>
      </w:pPr>
    </w:p>
    <w:p w:rsidR="00456894" w:rsidRPr="005B5993" w:rsidRDefault="00456894" w:rsidP="00210119">
      <w:pPr>
        <w:widowControl w:val="0"/>
        <w:numPr>
          <w:ilvl w:val="0"/>
          <w:numId w:val="2"/>
        </w:numPr>
        <w:spacing w:after="120" w:line="240" w:lineRule="auto"/>
        <w:ind w:left="993" w:hanging="437"/>
        <w:rPr>
          <w:lang w:val="fr-BE"/>
        </w:rPr>
      </w:pPr>
      <w:r w:rsidRPr="005B5993">
        <w:rPr>
          <w:lang w:val="fr-BE"/>
        </w:rPr>
        <w:lastRenderedPageBreak/>
        <w:t>Joueurs</w:t>
      </w:r>
    </w:p>
    <w:p w:rsidR="00456894" w:rsidRPr="005B5993" w:rsidRDefault="00456894" w:rsidP="00104D96">
      <w:pPr>
        <w:widowControl w:val="0"/>
        <w:numPr>
          <w:ilvl w:val="1"/>
          <w:numId w:val="3"/>
        </w:numPr>
        <w:spacing w:after="120" w:line="240" w:lineRule="auto"/>
        <w:rPr>
          <w:lang w:val="fr-BE"/>
        </w:rPr>
      </w:pPr>
      <w:r w:rsidRPr="005B5993">
        <w:rPr>
          <w:lang w:val="fr-BE"/>
        </w:rPr>
        <w:t>Seuls sont admis à la compétition les joueurs</w:t>
      </w:r>
      <w:r w:rsidRPr="005B5993">
        <w:rPr>
          <w:b/>
          <w:i w:val="0"/>
          <w:lang w:val="fr-BE"/>
        </w:rPr>
        <w:t xml:space="preserve"> non suspendus et</w:t>
      </w:r>
      <w:r w:rsidRPr="005B5993">
        <w:rPr>
          <w:lang w:val="fr-BE"/>
        </w:rPr>
        <w:t xml:space="preserve"> régulièrement affiliés pour l'année en cours à une des deux Fédérations. Ils doivent être en possession de leur licence validée par leur club.</w:t>
      </w:r>
      <w:r w:rsidRPr="005B5993">
        <w:rPr>
          <w:lang w:val="fr-BE"/>
        </w:rPr>
        <w:br/>
        <w:t>L’âge minimum pour la participation est fixé à 8 ans accomplis, à compter du jour indiqué sur la carte d'identité officielle.</w:t>
      </w:r>
    </w:p>
    <w:p w:rsidR="00456894" w:rsidRPr="005B5993" w:rsidRDefault="00456894" w:rsidP="00104D96">
      <w:pPr>
        <w:widowControl w:val="0"/>
        <w:numPr>
          <w:ilvl w:val="1"/>
          <w:numId w:val="3"/>
        </w:numPr>
        <w:spacing w:after="120" w:line="240" w:lineRule="auto"/>
        <w:rPr>
          <w:lang w:val="fr-BE"/>
        </w:rPr>
      </w:pPr>
      <w:r w:rsidRPr="005B5993">
        <w:rPr>
          <w:lang w:val="fr-BE"/>
        </w:rPr>
        <w:t xml:space="preserve">La validité de la licence sous-entend une photo récente </w:t>
      </w:r>
      <w:r w:rsidRPr="005B5993">
        <w:rPr>
          <w:b/>
          <w:i w:val="0"/>
          <w:lang w:val="fr-BE"/>
        </w:rPr>
        <w:t>(</w:t>
      </w:r>
      <w:r w:rsidRPr="005B5993">
        <w:rPr>
          <w:b/>
          <w:lang w:val="fr-BE"/>
        </w:rPr>
        <w:t>maximum 5 ans</w:t>
      </w:r>
      <w:r w:rsidRPr="005B5993">
        <w:rPr>
          <w:lang w:val="fr-BE"/>
        </w:rPr>
        <w:t>), la signature du titulaire et le cachet du club ou de la fédération chevauchant photo et carte.</w:t>
      </w:r>
    </w:p>
    <w:p w:rsidR="00456894" w:rsidRPr="005B5993" w:rsidRDefault="00456894" w:rsidP="00104D96">
      <w:pPr>
        <w:widowControl w:val="0"/>
        <w:numPr>
          <w:ilvl w:val="1"/>
          <w:numId w:val="3"/>
        </w:numPr>
        <w:spacing w:after="120" w:line="240" w:lineRule="auto"/>
        <w:rPr>
          <w:lang w:val="fr-BE"/>
        </w:rPr>
      </w:pPr>
      <w:r w:rsidRPr="005B5993">
        <w:rPr>
          <w:lang w:val="fr-BE"/>
        </w:rPr>
        <w:t xml:space="preserve">Les joueurs ne peuvent jouer pour un autre club que celui auprès duquel ils sont affiliés. </w:t>
      </w:r>
    </w:p>
    <w:p w:rsidR="00456894" w:rsidRPr="005B5993" w:rsidRDefault="00456894" w:rsidP="00104D96">
      <w:pPr>
        <w:widowControl w:val="0"/>
        <w:numPr>
          <w:ilvl w:val="1"/>
          <w:numId w:val="3"/>
        </w:numPr>
        <w:spacing w:after="120" w:line="240" w:lineRule="auto"/>
        <w:rPr>
          <w:snapToGrid w:val="0"/>
          <w:lang w:val="fr-BE"/>
        </w:rPr>
      </w:pPr>
      <w:r w:rsidRPr="005B5993">
        <w:rPr>
          <w:lang w:val="fr-BE"/>
        </w:rPr>
        <w:t xml:space="preserve">Les mineurs d'âge doivent respecter la législation au sujet de l'accès aux débits de boissons et doivent fournir à leur club une autorisation parentale ou de tutelle. </w:t>
      </w:r>
      <w:r w:rsidRPr="005B5993">
        <w:rPr>
          <w:lang w:val="fr-BE"/>
        </w:rPr>
        <w:br/>
      </w:r>
      <w:r w:rsidRPr="005B5993">
        <w:rPr>
          <w:lang w:val="fr-BE"/>
        </w:rPr>
        <w:br/>
        <w:t>Copie de cette autorisation parentale sera adressée au secrétariat fédéral concerné avant le début du championnat et, au plus tard, avant toute participation du joueur intéressé.</w:t>
      </w:r>
    </w:p>
    <w:p w:rsidR="00456894" w:rsidRPr="005B5993" w:rsidRDefault="00456894" w:rsidP="00104D96">
      <w:pPr>
        <w:widowControl w:val="0"/>
        <w:numPr>
          <w:ilvl w:val="1"/>
          <w:numId w:val="3"/>
        </w:numPr>
        <w:spacing w:after="120" w:line="240" w:lineRule="auto"/>
        <w:rPr>
          <w:snapToGrid w:val="0"/>
          <w:lang w:val="fr-BE"/>
        </w:rPr>
      </w:pPr>
      <w:r w:rsidRPr="005B5993">
        <w:rPr>
          <w:lang w:val="fr-BE"/>
        </w:rPr>
        <w:t>Les joueurs doivent être en possession de leur licence au début de chaque rencontre ; pendant la compétition, les licences devront être accessibles pour tout contrôle.</w:t>
      </w:r>
      <w:r w:rsidRPr="005B5993">
        <w:rPr>
          <w:lang w:val="fr-BE"/>
        </w:rPr>
        <w:br/>
      </w:r>
      <w:r w:rsidRPr="005B5993">
        <w:rPr>
          <w:snapToGrid w:val="0"/>
          <w:lang w:val="fr-BE"/>
        </w:rPr>
        <w:br/>
        <w:t>En cas d'absence de licence, le joueur ne pourra participer à la compétition.</w:t>
      </w:r>
    </w:p>
    <w:p w:rsidR="00456894" w:rsidRPr="005B5993" w:rsidRDefault="00456894" w:rsidP="00104D96">
      <w:pPr>
        <w:widowControl w:val="0"/>
        <w:tabs>
          <w:tab w:val="left" w:pos="900"/>
        </w:tabs>
        <w:spacing w:after="120" w:line="240" w:lineRule="auto"/>
        <w:rPr>
          <w:b/>
          <w:snapToGrid w:val="0"/>
          <w:lang w:val="fr-BE"/>
        </w:rPr>
      </w:pPr>
      <w:r w:rsidRPr="005B5993">
        <w:rPr>
          <w:b/>
          <w:snapToGrid w:val="0"/>
          <w:lang w:val="fr-BE"/>
        </w:rPr>
        <w:tab/>
        <w:t>Les photocopies sont interdites.</w:t>
      </w:r>
    </w:p>
    <w:p w:rsidR="00456894" w:rsidRPr="005B5993" w:rsidRDefault="00456894" w:rsidP="00104D96">
      <w:pPr>
        <w:widowControl w:val="0"/>
        <w:tabs>
          <w:tab w:val="left" w:pos="900"/>
        </w:tabs>
        <w:spacing w:after="120" w:line="240" w:lineRule="auto"/>
        <w:rPr>
          <w:bCs/>
          <w:snapToGrid w:val="0"/>
          <w:lang w:val="fr-BE"/>
        </w:rPr>
      </w:pPr>
      <w:r w:rsidRPr="005B5993">
        <w:rPr>
          <w:bCs/>
          <w:snapToGrid w:val="0"/>
          <w:lang w:val="fr-BE"/>
        </w:rPr>
        <w:t xml:space="preserve">               </w:t>
      </w:r>
      <w:r w:rsidRPr="005B5993">
        <w:rPr>
          <w:bCs/>
          <w:snapToGrid w:val="0"/>
          <w:lang w:val="fr-BE"/>
        </w:rPr>
        <w:tab/>
        <w:t>Aucun document ne sera admis en lieu et place de la licence.</w:t>
      </w:r>
    </w:p>
    <w:p w:rsidR="00456894" w:rsidRPr="005B5993" w:rsidRDefault="00456894" w:rsidP="00104D96">
      <w:pPr>
        <w:widowControl w:val="0"/>
        <w:tabs>
          <w:tab w:val="left" w:pos="900"/>
        </w:tabs>
        <w:spacing w:after="120" w:line="240" w:lineRule="auto"/>
        <w:rPr>
          <w:b/>
          <w:snapToGrid w:val="0"/>
          <w:lang w:val="fr-BE"/>
        </w:rPr>
      </w:pPr>
      <w:r w:rsidRPr="005B5993">
        <w:rPr>
          <w:b/>
          <w:snapToGrid w:val="0"/>
          <w:lang w:val="fr-BE"/>
        </w:rPr>
        <w:tab/>
        <w:t>Les capitaines, leurs délégués et l’arbitre vérifieront la régularité de toutes les licences (voir point 2).</w:t>
      </w:r>
    </w:p>
    <w:p w:rsidR="00456894" w:rsidRPr="005B5993" w:rsidRDefault="00456894" w:rsidP="00104D96">
      <w:pPr>
        <w:widowControl w:val="0"/>
        <w:numPr>
          <w:ilvl w:val="1"/>
          <w:numId w:val="3"/>
        </w:numPr>
        <w:spacing w:after="120" w:line="240" w:lineRule="auto"/>
        <w:rPr>
          <w:lang w:val="fr-BE"/>
        </w:rPr>
      </w:pPr>
      <w:r w:rsidRPr="005B5993">
        <w:rPr>
          <w:lang w:val="fr-BE"/>
        </w:rPr>
        <w:t>Les joueurs s'engagent, par leur participation à cette compétition, à prouver leur identité à la simple requête du capitaine ou du délégué de l’équipe adverse ainsi que sur simple demande de l’arbitre désigné.</w:t>
      </w:r>
    </w:p>
    <w:p w:rsidR="00456894" w:rsidRPr="005B5993" w:rsidRDefault="00456894" w:rsidP="00104D96">
      <w:pPr>
        <w:widowControl w:val="0"/>
        <w:spacing w:after="120" w:line="240" w:lineRule="auto"/>
        <w:ind w:left="2136" w:hanging="720"/>
        <w:rPr>
          <w:lang w:val="fr-BE"/>
        </w:rPr>
      </w:pPr>
      <w:r w:rsidRPr="005B5993">
        <w:rPr>
          <w:lang w:val="fr-BE"/>
        </w:rPr>
        <w:t>Un délégué du Faîtier peut, à tout moment, demander qu'un participant prouve son identité.</w:t>
      </w:r>
    </w:p>
    <w:p w:rsidR="00456894" w:rsidRPr="005B5993" w:rsidRDefault="00456894" w:rsidP="00104D96">
      <w:pPr>
        <w:widowControl w:val="0"/>
        <w:numPr>
          <w:ilvl w:val="1"/>
          <w:numId w:val="3"/>
        </w:numPr>
        <w:spacing w:after="120" w:line="240" w:lineRule="auto"/>
        <w:rPr>
          <w:lang w:val="fr-BE"/>
        </w:rPr>
      </w:pPr>
      <w:r w:rsidRPr="005B5993">
        <w:rPr>
          <w:lang w:val="fr-BE"/>
        </w:rPr>
        <w:t>Un joueur exclu par l’arbitre pendant un match ne peut, en aucun cas, être remplacé dans son équipe durant toute cette journée de compétition.</w:t>
      </w:r>
    </w:p>
    <w:p w:rsidR="00456894" w:rsidRPr="005B5993" w:rsidRDefault="00456894" w:rsidP="00104D96">
      <w:pPr>
        <w:widowControl w:val="0"/>
        <w:numPr>
          <w:ilvl w:val="1"/>
          <w:numId w:val="3"/>
        </w:numPr>
        <w:spacing w:after="120" w:line="240" w:lineRule="auto"/>
        <w:rPr>
          <w:lang w:val="fr-BE"/>
        </w:rPr>
      </w:pPr>
      <w:r w:rsidRPr="005B5993">
        <w:rPr>
          <w:lang w:val="fr-BE"/>
        </w:rPr>
        <w:t>La signature de la feuille de match engage la responsabilité des 3 signataires (arbitre et les deux capitaines).</w:t>
      </w:r>
    </w:p>
    <w:p w:rsidR="00456894" w:rsidRPr="005B5993" w:rsidRDefault="00456894" w:rsidP="00104D96">
      <w:pPr>
        <w:widowControl w:val="0"/>
        <w:spacing w:after="120" w:line="240" w:lineRule="auto"/>
        <w:rPr>
          <w:lang w:val="fr-BE"/>
        </w:rPr>
      </w:pPr>
      <w:r w:rsidRPr="005B5993">
        <w:rPr>
          <w:lang w:val="fr-BE"/>
        </w:rPr>
        <w:t xml:space="preserve">Au cours d’une même semaine, un joueur participant au championnat d’hiver national ne peut, en aucun cas, participer à un autre championnat d’hiver pouvant lui donner accès à cette même compétition nationale, et ce, à tous niveaux (provincial - fédéral - national). </w:t>
      </w:r>
    </w:p>
    <w:p w:rsidR="00456894" w:rsidRPr="005B5993" w:rsidRDefault="00456894" w:rsidP="00104D96">
      <w:pPr>
        <w:widowControl w:val="0"/>
        <w:spacing w:after="120" w:line="240" w:lineRule="auto"/>
        <w:rPr>
          <w:b/>
          <w:lang w:val="fr-BE"/>
        </w:rPr>
      </w:pPr>
      <w:r w:rsidRPr="005B5993">
        <w:rPr>
          <w:b/>
          <w:lang w:val="fr-BE"/>
        </w:rPr>
        <w:t>Dès son inscription sur une feuille de match (titulaire et/ou remplaçante) du fédéral dames, du fédéral messieurs ou du national, une dame ne pourra plus muter vers un autre championnat fédéral ou national.</w:t>
      </w:r>
    </w:p>
    <w:p w:rsidR="00456894" w:rsidRPr="005B5993" w:rsidRDefault="00456894" w:rsidP="00104D96">
      <w:pPr>
        <w:widowControl w:val="0"/>
        <w:spacing w:after="120" w:line="240" w:lineRule="auto"/>
        <w:rPr>
          <w:lang w:val="fr-BE"/>
        </w:rPr>
      </w:pPr>
      <w:r w:rsidRPr="005B5993">
        <w:rPr>
          <w:lang w:val="fr-BE"/>
        </w:rPr>
        <w:t>La semaine à considérer débute le lundi à 00h01 pour se terminer le dimanche à 24h00.</w:t>
      </w:r>
    </w:p>
    <w:p w:rsidR="00456894" w:rsidRPr="005B5993" w:rsidRDefault="00456894" w:rsidP="00104D96">
      <w:pPr>
        <w:widowControl w:val="0"/>
        <w:spacing w:after="120" w:line="240" w:lineRule="auto"/>
        <w:rPr>
          <w:lang w:val="fr-BE"/>
        </w:rPr>
      </w:pPr>
      <w:r w:rsidRPr="005B5993">
        <w:rPr>
          <w:lang w:val="fr-BE"/>
        </w:rPr>
        <w:t xml:space="preserve">Pour les dames, </w:t>
      </w:r>
    </w:p>
    <w:p w:rsidR="00456894" w:rsidRPr="005B5993" w:rsidRDefault="00456894" w:rsidP="00104D96">
      <w:pPr>
        <w:widowControl w:val="0"/>
        <w:spacing w:after="120" w:line="240" w:lineRule="auto"/>
        <w:rPr>
          <w:lang w:val="fr-BE"/>
        </w:rPr>
      </w:pPr>
      <w:r w:rsidRPr="005B5993">
        <w:rPr>
          <w:lang w:val="fr-BE"/>
        </w:rPr>
        <w:t xml:space="preserve">Tout cas particulier sera examiné et tranché sans appel par </w:t>
      </w:r>
      <w:smartTag w:uri="urn:schemas-microsoft-com:office:smarttags" w:element="PersonName">
        <w:smartTagPr>
          <w:attr w:name="ProductID" w:val="la Commission Sportive"/>
        </w:smartTagPr>
        <w:r w:rsidRPr="005B5993">
          <w:rPr>
            <w:lang w:val="fr-BE"/>
          </w:rPr>
          <w:t>la Commission Sportive</w:t>
        </w:r>
      </w:smartTag>
      <w:r w:rsidRPr="005B5993">
        <w:rPr>
          <w:lang w:val="fr-BE"/>
        </w:rPr>
        <w:t xml:space="preserve"> du Faîtier sur requête écrite et motivée du demandeur au secrétariat national.</w:t>
      </w:r>
    </w:p>
    <w:p w:rsidR="00C16DF8" w:rsidRPr="0030212E" w:rsidRDefault="00783845" w:rsidP="00783845">
      <w:pPr>
        <w:widowControl w:val="0"/>
        <w:tabs>
          <w:tab w:val="left" w:pos="900"/>
        </w:tabs>
        <w:spacing w:after="120" w:line="240" w:lineRule="auto"/>
        <w:rPr>
          <w:iCs w:val="0"/>
          <w:snapToGrid w:val="0"/>
          <w:lang w:val="fr-BE"/>
        </w:rPr>
      </w:pPr>
      <w:r w:rsidRPr="0030212E">
        <w:rPr>
          <w:iCs w:val="0"/>
          <w:snapToGrid w:val="0"/>
          <w:lang w:val="fr-BE"/>
        </w:rPr>
        <w:t>Quel que soit le cas de figure précisé ci-dessus, au maximum 3 joueurs porteurs d’une licence de</w:t>
      </w:r>
      <w:r w:rsidRPr="0030212E">
        <w:rPr>
          <w:iCs w:val="0"/>
          <w:snapToGrid w:val="0"/>
          <w:u w:val="single"/>
          <w:lang w:val="fr-BE"/>
        </w:rPr>
        <w:t xml:space="preserve"> non – résident(e)</w:t>
      </w:r>
      <w:r w:rsidRPr="0030212E">
        <w:rPr>
          <w:iCs w:val="0"/>
          <w:snapToGrid w:val="0"/>
          <w:lang w:val="fr-BE"/>
        </w:rPr>
        <w:t xml:space="preserve"> pourront être alignés simultanément dans la même triplette ou séparément. (FBFP - </w:t>
      </w:r>
      <w:r w:rsidRPr="0030212E">
        <w:rPr>
          <w:b/>
          <w:snapToGrid w:val="0"/>
          <w:lang w:val="fr-BE"/>
        </w:rPr>
        <w:t xml:space="preserve">Licences 5xxxx </w:t>
      </w:r>
      <w:r w:rsidRPr="0030212E">
        <w:rPr>
          <w:snapToGrid w:val="0"/>
          <w:lang w:val="fr-BE"/>
        </w:rPr>
        <w:t>– PFV –</w:t>
      </w:r>
      <w:r w:rsidRPr="0030212E">
        <w:rPr>
          <w:b/>
          <w:snapToGrid w:val="0"/>
          <w:lang w:val="fr-BE"/>
        </w:rPr>
        <w:t xml:space="preserve"> Licences </w:t>
      </w:r>
      <w:r w:rsidR="00C16DF8" w:rsidRPr="0030212E">
        <w:rPr>
          <w:b/>
          <w:snapToGrid w:val="0"/>
          <w:lang w:val="fr-BE"/>
        </w:rPr>
        <w:t>€</w:t>
      </w:r>
      <w:r w:rsidR="00C16DF8" w:rsidRPr="0030212E">
        <w:rPr>
          <w:snapToGrid w:val="0"/>
          <w:lang w:val="fr-BE"/>
        </w:rPr>
        <w:t>)</w:t>
      </w:r>
      <w:r w:rsidR="00C16DF8" w:rsidRPr="0030212E">
        <w:rPr>
          <w:iCs w:val="0"/>
          <w:snapToGrid w:val="0"/>
          <w:lang w:val="fr-BE"/>
        </w:rPr>
        <w:t xml:space="preserve"> </w:t>
      </w:r>
    </w:p>
    <w:p w:rsidR="004E41DF" w:rsidRPr="0030212E" w:rsidRDefault="004E41DF" w:rsidP="00783845">
      <w:pPr>
        <w:widowControl w:val="0"/>
        <w:tabs>
          <w:tab w:val="left" w:pos="900"/>
        </w:tabs>
        <w:spacing w:after="120" w:line="240" w:lineRule="auto"/>
        <w:rPr>
          <w:iCs w:val="0"/>
          <w:snapToGrid w:val="0"/>
          <w:lang w:val="fr-BE"/>
        </w:rPr>
      </w:pPr>
      <w:r w:rsidRPr="0030212E">
        <w:rPr>
          <w:iCs w:val="0"/>
          <w:snapToGrid w:val="0"/>
          <w:lang w:val="fr-BE"/>
        </w:rPr>
        <w:t>Les joueurs ayant évolué deux fois, ou plus, en championnat d’hiver fédéral (P.F.V.) ne pourront pas être alignés en championnat d’hiver national.</w:t>
      </w:r>
    </w:p>
    <w:p w:rsidR="00456894" w:rsidRPr="005B5993" w:rsidRDefault="00456894" w:rsidP="00104D96">
      <w:pPr>
        <w:widowControl w:val="0"/>
        <w:numPr>
          <w:ilvl w:val="0"/>
          <w:numId w:val="2"/>
        </w:numPr>
        <w:spacing w:after="120" w:line="240" w:lineRule="auto"/>
        <w:rPr>
          <w:lang w:val="fr-BE"/>
        </w:rPr>
      </w:pPr>
      <w:r w:rsidRPr="005B5993">
        <w:rPr>
          <w:lang w:val="fr-BE"/>
        </w:rPr>
        <w:t>Sanctions.</w:t>
      </w:r>
    </w:p>
    <w:p w:rsidR="00456894" w:rsidRPr="005B5993" w:rsidRDefault="00456894" w:rsidP="00104D96">
      <w:pPr>
        <w:widowControl w:val="0"/>
        <w:spacing w:after="120" w:line="240" w:lineRule="auto"/>
        <w:rPr>
          <w:lang w:val="fr-BE"/>
        </w:rPr>
      </w:pPr>
      <w:r w:rsidRPr="005B5993">
        <w:rPr>
          <w:lang w:val="fr-BE"/>
        </w:rPr>
        <w:t>Tout joueur s'alignant pour un club autre que celui dans lequel il est affilié pour l'année en cours, provoque le score de forfait pour le club qui l’a aligné. En plus, ce club sera pénalisé d'une amende s’élevant à 250 euros (article 1</w:t>
      </w:r>
      <w:r w:rsidR="002D7D65" w:rsidRPr="005B5993">
        <w:rPr>
          <w:lang w:val="fr-BE"/>
        </w:rPr>
        <w:t>5</w:t>
      </w:r>
      <w:r w:rsidRPr="005B5993">
        <w:rPr>
          <w:lang w:val="fr-BE"/>
        </w:rPr>
        <w:t>).</w:t>
      </w:r>
    </w:p>
    <w:p w:rsidR="00456894" w:rsidRPr="005B5993" w:rsidRDefault="00456894" w:rsidP="00104D96">
      <w:pPr>
        <w:widowControl w:val="0"/>
        <w:spacing w:after="120" w:line="240" w:lineRule="auto"/>
        <w:rPr>
          <w:lang w:val="fr-BE"/>
        </w:rPr>
      </w:pPr>
      <w:r w:rsidRPr="005B5993">
        <w:rPr>
          <w:lang w:val="fr-BE"/>
        </w:rPr>
        <w:t>Le joueur fautif, ainsi que ses équipiers, seront traduits devant la Commission de Discipline de la Fédération dans laquelle la faute a été commise ; le droit d'appel étant reçu devant la Commission d'Appel Nationale (C.A.N.) ou le FAITIER.</w:t>
      </w:r>
    </w:p>
    <w:p w:rsidR="00456894" w:rsidRPr="005B5993" w:rsidRDefault="00456894" w:rsidP="00443463">
      <w:pPr>
        <w:pStyle w:val="Titre1"/>
        <w:rPr>
          <w:lang w:val="fr-BE"/>
        </w:rPr>
      </w:pPr>
      <w:bookmarkStart w:id="9" w:name="_Toc272396787"/>
      <w:bookmarkStart w:id="10" w:name="_Toc368313843"/>
      <w:r w:rsidRPr="005B5993">
        <w:rPr>
          <w:lang w:val="fr-BE"/>
        </w:rPr>
        <w:lastRenderedPageBreak/>
        <w:t xml:space="preserve">Article </w:t>
      </w:r>
      <w:r w:rsidR="00264F1D">
        <w:rPr>
          <w:lang w:val="fr-BE"/>
        </w:rPr>
        <w:t>5</w:t>
      </w:r>
      <w:r w:rsidRPr="005B5993">
        <w:rPr>
          <w:lang w:val="fr-BE"/>
        </w:rPr>
        <w:t>.</w:t>
      </w:r>
      <w:r w:rsidRPr="005B5993">
        <w:rPr>
          <w:lang w:val="fr-BE"/>
        </w:rPr>
        <w:tab/>
        <w:t>Composition des équipes et participation</w:t>
      </w:r>
      <w:bookmarkEnd w:id="9"/>
      <w:bookmarkEnd w:id="10"/>
    </w:p>
    <w:p w:rsidR="00456894" w:rsidRPr="005B5993" w:rsidRDefault="00456894" w:rsidP="00443463">
      <w:pPr>
        <w:widowControl w:val="0"/>
        <w:spacing w:after="120" w:line="240" w:lineRule="auto"/>
        <w:rPr>
          <w:lang w:val="fr-BE"/>
        </w:rPr>
      </w:pPr>
    </w:p>
    <w:p w:rsidR="00456894" w:rsidRPr="005B5993" w:rsidRDefault="00456894" w:rsidP="00443463">
      <w:pPr>
        <w:widowControl w:val="0"/>
        <w:numPr>
          <w:ilvl w:val="0"/>
          <w:numId w:val="4"/>
        </w:numPr>
        <w:spacing w:after="120" w:line="240" w:lineRule="auto"/>
        <w:rPr>
          <w:lang w:val="fr-BE"/>
        </w:rPr>
      </w:pPr>
      <w:r w:rsidRPr="005B5993">
        <w:rPr>
          <w:lang w:val="fr-BE"/>
        </w:rPr>
        <w:t>Chaque formation inscrite est composée de trois triplettes d'un même club affilié à une des deux Fédérations.</w:t>
      </w:r>
      <w:r w:rsidRPr="005B5993">
        <w:rPr>
          <w:lang w:val="fr-BE"/>
        </w:rPr>
        <w:br/>
        <w:t>Un club ne peut aligner qu’une seule formation.</w:t>
      </w:r>
    </w:p>
    <w:p w:rsidR="00456894" w:rsidRPr="005B5993" w:rsidRDefault="00456894" w:rsidP="00443463">
      <w:pPr>
        <w:widowControl w:val="0"/>
        <w:spacing w:after="120" w:line="240" w:lineRule="auto"/>
        <w:ind w:left="705"/>
        <w:rPr>
          <w:lang w:val="fr-BE"/>
        </w:rPr>
      </w:pPr>
      <w:r w:rsidRPr="005B5993">
        <w:rPr>
          <w:lang w:val="fr-BE"/>
        </w:rPr>
        <w:t xml:space="preserve">Sont considérés comme "titulaires" pendant une rencontre, les neuf joueurs alignés au premier tour. Ceux qui seront alignés par la suite seront considérés comme "réserves". </w:t>
      </w:r>
    </w:p>
    <w:p w:rsidR="00456894" w:rsidRPr="005B5993" w:rsidRDefault="00456894" w:rsidP="00443463">
      <w:pPr>
        <w:widowControl w:val="0"/>
        <w:spacing w:after="120" w:line="240" w:lineRule="auto"/>
        <w:ind w:firstLine="705"/>
        <w:rPr>
          <w:lang w:val="fr-BE"/>
        </w:rPr>
      </w:pPr>
      <w:r w:rsidRPr="005B5993">
        <w:rPr>
          <w:lang w:val="fr-BE"/>
        </w:rPr>
        <w:t xml:space="preserve">Les titulaires et les réserves doivent être inscrits sur la feuille de match avant le début de la rencontre du jour. </w:t>
      </w:r>
    </w:p>
    <w:p w:rsidR="00456894" w:rsidRPr="005B5993" w:rsidRDefault="00456894" w:rsidP="00443463">
      <w:pPr>
        <w:pStyle w:val="Retraitcorpsdetexte3"/>
        <w:overflowPunct/>
        <w:autoSpaceDE/>
        <w:autoSpaceDN/>
        <w:adjustRightInd/>
        <w:spacing w:after="120" w:line="240" w:lineRule="auto"/>
        <w:ind w:left="0" w:firstLine="705"/>
        <w:rPr>
          <w:lang w:val="fr-BE"/>
        </w:rPr>
      </w:pPr>
      <w:r w:rsidRPr="005B5993">
        <w:rPr>
          <w:lang w:val="fr-BE"/>
        </w:rPr>
        <w:t>Pour les réserves, les licences doivent être présentées au plus tard à leur affectation dans une formation.</w:t>
      </w:r>
    </w:p>
    <w:p w:rsidR="00456894" w:rsidRPr="005B5993" w:rsidRDefault="00456894" w:rsidP="00443463">
      <w:pPr>
        <w:widowControl w:val="0"/>
        <w:numPr>
          <w:ilvl w:val="0"/>
          <w:numId w:val="4"/>
        </w:numPr>
        <w:spacing w:after="120" w:line="240" w:lineRule="auto"/>
        <w:rPr>
          <w:lang w:val="fr-BE"/>
        </w:rPr>
      </w:pPr>
      <w:r w:rsidRPr="005B5993">
        <w:rPr>
          <w:lang w:val="fr-BE"/>
        </w:rPr>
        <w:t xml:space="preserve">Une seule réserve est autorisée par triplette durant la rencontre du jour (exception : en cas d’exclusion par l’arbitre, le joueur exclu ne pourra être remplacé). </w:t>
      </w:r>
      <w:r w:rsidRPr="005B5993">
        <w:rPr>
          <w:lang w:val="fr-BE"/>
        </w:rPr>
        <w:br/>
        <w:t xml:space="preserve">La réserve ne peut être alignée qu'en début d'un tour, c'est-à-dire avant le premier lancer du but de </w:t>
      </w:r>
      <w:r w:rsidRPr="005B5993">
        <w:rPr>
          <w:lang w:val="fr-BE"/>
        </w:rPr>
        <w:br/>
        <w:t xml:space="preserve">ce tour. </w:t>
      </w:r>
      <w:r w:rsidRPr="005B5993">
        <w:rPr>
          <w:lang w:val="fr-BE"/>
        </w:rPr>
        <w:br/>
        <w:t>Pour les deuxième et troisième tours, un joueur peut se substituer à un autre dans chacune des trois triplettes, étant entendu que la montée d'un joueur n'est admise qu'au départ d'une partie et que les joueurs remplacés sont, au cours d'une même rencontre, exclusivement autorisés à remonter dans la triplette où ils ont été initialement alignés.</w:t>
      </w:r>
      <w:r w:rsidRPr="005B5993">
        <w:rPr>
          <w:lang w:val="fr-BE"/>
        </w:rPr>
        <w:br/>
        <w:t>Toute partie disputée en contradiction avec cet article entraînera, pour la triplette, la perte du tour sur le score de 0-13.</w:t>
      </w:r>
    </w:p>
    <w:p w:rsidR="00456894" w:rsidRPr="005B5993" w:rsidRDefault="00456894" w:rsidP="00443463">
      <w:pPr>
        <w:widowControl w:val="0"/>
        <w:spacing w:after="120" w:line="240" w:lineRule="auto"/>
        <w:ind w:left="720"/>
        <w:rPr>
          <w:lang w:val="fr-BE"/>
        </w:rPr>
      </w:pPr>
      <w:r w:rsidRPr="005B5993">
        <w:rPr>
          <w:lang w:val="fr-BE"/>
        </w:rPr>
        <w:t>Pendant les parties, tous les joueurs doivent porter une tenue de club, polo, tee-shirt, chemise ou sweat-shirt, de même couleur. Tout joueur ne portant pas cette tenue sera interdit d’accès à l’aire de jeu.</w:t>
      </w:r>
    </w:p>
    <w:p w:rsidR="00456894" w:rsidRPr="005B5993" w:rsidRDefault="00456894" w:rsidP="00443463">
      <w:pPr>
        <w:widowControl w:val="0"/>
        <w:numPr>
          <w:ilvl w:val="0"/>
          <w:numId w:val="5"/>
        </w:numPr>
        <w:spacing w:after="120" w:line="240" w:lineRule="auto"/>
        <w:rPr>
          <w:i w:val="0"/>
          <w:lang w:val="fr-BE"/>
        </w:rPr>
      </w:pPr>
      <w:r w:rsidRPr="005B5993">
        <w:rPr>
          <w:lang w:val="fr-BE"/>
        </w:rPr>
        <w:t xml:space="preserve">La consommation de tabac, de boissons alcoolisées et de substances interdites est formellement interdite sur les aires de jeu (sanction prise uniquement par l'arbitre et les membres du Faîtier – à signaler sur la feuille de match). </w:t>
      </w:r>
      <w:r w:rsidRPr="005B5993">
        <w:rPr>
          <w:lang w:val="fr-BE"/>
        </w:rPr>
        <w:br/>
        <w:t>Seule l’eau est autorisée comme boisson sur les terrains.</w:t>
      </w:r>
    </w:p>
    <w:p w:rsidR="00456894" w:rsidRPr="005B5993" w:rsidRDefault="00456894" w:rsidP="00443463">
      <w:pPr>
        <w:widowControl w:val="0"/>
        <w:numPr>
          <w:ilvl w:val="0"/>
          <w:numId w:val="5"/>
        </w:numPr>
        <w:spacing w:after="120" w:line="240" w:lineRule="auto"/>
        <w:rPr>
          <w:lang w:val="fr-BE"/>
        </w:rPr>
      </w:pPr>
      <w:r w:rsidRPr="005B5993">
        <w:rPr>
          <w:lang w:val="fr-BE"/>
        </w:rPr>
        <w:t>L'utilisation d'un GSM sur les aires de jeu pendant les parties est interdite.</w:t>
      </w:r>
      <w:r w:rsidRPr="005B5993">
        <w:rPr>
          <w:i w:val="0"/>
          <w:lang w:val="fr-BE"/>
        </w:rPr>
        <w:t xml:space="preserve"> Une dérogation est accordée aux membres du Faîtier ainsi qu’aux arbitres en fonction</w:t>
      </w:r>
      <w:r w:rsidRPr="005B5993">
        <w:rPr>
          <w:b/>
          <w:i w:val="0"/>
          <w:lang w:val="fr-BE"/>
        </w:rPr>
        <w:t>.</w:t>
      </w:r>
      <w:r w:rsidRPr="005B5993">
        <w:rPr>
          <w:b/>
          <w:i w:val="0"/>
          <w:lang w:val="fr-BE"/>
        </w:rPr>
        <w:br/>
      </w:r>
      <w:r w:rsidRPr="005B5993">
        <w:rPr>
          <w:lang w:val="fr-BE"/>
        </w:rPr>
        <w:t>Toute infraction à cette règle entraîne une amende de 25 euros pour l'utilisateur.</w:t>
      </w:r>
      <w:r w:rsidRPr="005B5993">
        <w:rPr>
          <w:lang w:val="fr-BE"/>
        </w:rPr>
        <w:br/>
        <w:t>L'arbitre doit le mentionner sur la feuille de match; l’amende sera réclamée au club de l’intéressé.</w:t>
      </w:r>
    </w:p>
    <w:p w:rsidR="00456894" w:rsidRPr="005B5993" w:rsidRDefault="00456894" w:rsidP="00443463">
      <w:pPr>
        <w:pStyle w:val="Titre1"/>
        <w:rPr>
          <w:lang w:val="fr-BE"/>
        </w:rPr>
      </w:pPr>
      <w:bookmarkStart w:id="11" w:name="_Toc272396788"/>
      <w:bookmarkStart w:id="12" w:name="_Toc368313844"/>
      <w:r w:rsidRPr="005B5993">
        <w:rPr>
          <w:lang w:val="fr-BE"/>
        </w:rPr>
        <w:t xml:space="preserve">Article </w:t>
      </w:r>
      <w:r w:rsidR="00264F1D">
        <w:rPr>
          <w:lang w:val="fr-BE"/>
        </w:rPr>
        <w:t>6</w:t>
      </w:r>
      <w:r w:rsidRPr="005B5993">
        <w:rPr>
          <w:lang w:val="fr-BE"/>
        </w:rPr>
        <w:t>.</w:t>
      </w:r>
      <w:r w:rsidRPr="005B5993">
        <w:rPr>
          <w:lang w:val="fr-BE"/>
        </w:rPr>
        <w:tab/>
        <w:t>Rencontres</w:t>
      </w:r>
      <w:bookmarkEnd w:id="11"/>
      <w:bookmarkEnd w:id="12"/>
    </w:p>
    <w:p w:rsidR="00456894" w:rsidRPr="005B5993" w:rsidRDefault="00456894" w:rsidP="00443463">
      <w:pPr>
        <w:widowControl w:val="0"/>
        <w:spacing w:after="120" w:line="240" w:lineRule="auto"/>
        <w:rPr>
          <w:b/>
          <w:u w:val="single"/>
          <w:lang w:val="fr-BE"/>
        </w:rPr>
      </w:pPr>
    </w:p>
    <w:p w:rsidR="00456894" w:rsidRPr="005B5993" w:rsidRDefault="00456894" w:rsidP="00443463">
      <w:pPr>
        <w:widowControl w:val="0"/>
        <w:numPr>
          <w:ilvl w:val="0"/>
          <w:numId w:val="6"/>
        </w:numPr>
        <w:spacing w:after="120" w:line="240" w:lineRule="auto"/>
        <w:rPr>
          <w:lang w:val="fr-BE"/>
        </w:rPr>
      </w:pPr>
      <w:r w:rsidRPr="005B5993">
        <w:rPr>
          <w:lang w:val="fr-BE"/>
        </w:rPr>
        <w:t xml:space="preserve">Les rencontres débutent à </w:t>
      </w:r>
      <w:r w:rsidRPr="005B5993">
        <w:rPr>
          <w:b/>
          <w:lang w:val="fr-BE"/>
        </w:rPr>
        <w:t xml:space="preserve">14 heures </w:t>
      </w:r>
      <w:r w:rsidRPr="005B5993">
        <w:rPr>
          <w:lang w:val="fr-BE"/>
        </w:rPr>
        <w:t>précises, aux dates prévues par le calendrier officiel.</w:t>
      </w:r>
    </w:p>
    <w:p w:rsidR="00456894" w:rsidRPr="005B5993" w:rsidRDefault="00456894" w:rsidP="00443463">
      <w:pPr>
        <w:widowControl w:val="0"/>
        <w:numPr>
          <w:ilvl w:val="0"/>
          <w:numId w:val="6"/>
        </w:numPr>
        <w:spacing w:after="120" w:line="240" w:lineRule="auto"/>
        <w:rPr>
          <w:lang w:val="fr-BE"/>
        </w:rPr>
      </w:pPr>
      <w:r w:rsidRPr="005B5993">
        <w:rPr>
          <w:lang w:val="fr-BE"/>
        </w:rPr>
        <w:t>Une formation incomplète doit, obligatoirement, commencer la rencontre, au plus tard à 14h45, en étant soumise aux règles suivantes :</w:t>
      </w:r>
    </w:p>
    <w:p w:rsidR="00456894" w:rsidRPr="005B5993" w:rsidRDefault="00456894" w:rsidP="00443463">
      <w:pPr>
        <w:widowControl w:val="0"/>
        <w:spacing w:after="120" w:line="240" w:lineRule="auto"/>
        <w:ind w:left="360" w:firstLine="349"/>
        <w:rPr>
          <w:lang w:val="fr-BE"/>
        </w:rPr>
      </w:pPr>
      <w:r w:rsidRPr="005B5993">
        <w:rPr>
          <w:lang w:val="fr-BE"/>
        </w:rPr>
        <w:t>Le club doit présenter au moins 6 joueurs :</w:t>
      </w:r>
    </w:p>
    <w:p w:rsidR="00456894" w:rsidRPr="005B5993" w:rsidRDefault="00456894" w:rsidP="00443463">
      <w:pPr>
        <w:widowControl w:val="0"/>
        <w:tabs>
          <w:tab w:val="left" w:pos="1980"/>
        </w:tabs>
        <w:spacing w:after="120" w:line="240" w:lineRule="auto"/>
        <w:ind w:left="902"/>
        <w:rPr>
          <w:lang w:val="fr-BE"/>
        </w:rPr>
      </w:pPr>
      <w:r w:rsidRPr="005B5993">
        <w:rPr>
          <w:lang w:val="fr-BE"/>
        </w:rPr>
        <w:t xml:space="preserve">8 joueurs  </w:t>
      </w:r>
      <w:r w:rsidRPr="005B5993">
        <w:rPr>
          <w:lang w:val="fr-BE"/>
        </w:rPr>
        <w:tab/>
        <w:t>=</w:t>
      </w:r>
      <w:r w:rsidRPr="005B5993">
        <w:rPr>
          <w:lang w:val="fr-BE"/>
        </w:rPr>
        <w:tab/>
      </w:r>
      <w:r w:rsidRPr="005B5993">
        <w:rPr>
          <w:lang w:val="fr-BE"/>
        </w:rPr>
        <w:tab/>
        <w:t>2 triplettes et 1 doublette (2 boules par joueur)</w:t>
      </w:r>
    </w:p>
    <w:p w:rsidR="00456894" w:rsidRPr="005B5993" w:rsidRDefault="00456894" w:rsidP="00443463">
      <w:pPr>
        <w:widowControl w:val="0"/>
        <w:tabs>
          <w:tab w:val="left" w:pos="1980"/>
        </w:tabs>
        <w:spacing w:after="120" w:line="240" w:lineRule="auto"/>
        <w:ind w:left="902"/>
        <w:rPr>
          <w:lang w:val="fr-BE"/>
        </w:rPr>
      </w:pPr>
      <w:r w:rsidRPr="005B5993">
        <w:rPr>
          <w:lang w:val="fr-BE"/>
        </w:rPr>
        <w:t xml:space="preserve">7 joueurs </w:t>
      </w:r>
      <w:r w:rsidRPr="005B5993">
        <w:rPr>
          <w:lang w:val="fr-BE"/>
        </w:rPr>
        <w:tab/>
        <w:t>=</w:t>
      </w:r>
      <w:r w:rsidRPr="005B5993">
        <w:rPr>
          <w:lang w:val="fr-BE"/>
        </w:rPr>
        <w:tab/>
      </w:r>
      <w:r w:rsidRPr="005B5993">
        <w:rPr>
          <w:lang w:val="fr-BE"/>
        </w:rPr>
        <w:tab/>
        <w:t>1 triplette  et 2 doublettes (2 boules par joueur)</w:t>
      </w:r>
    </w:p>
    <w:p w:rsidR="00456894" w:rsidRPr="005B5993" w:rsidRDefault="00456894" w:rsidP="00443463">
      <w:pPr>
        <w:widowControl w:val="0"/>
        <w:tabs>
          <w:tab w:val="left" w:pos="1980"/>
        </w:tabs>
        <w:spacing w:after="120" w:line="240" w:lineRule="auto"/>
        <w:ind w:left="902"/>
        <w:rPr>
          <w:lang w:val="fr-BE"/>
        </w:rPr>
      </w:pPr>
      <w:r w:rsidRPr="005B5993">
        <w:rPr>
          <w:lang w:val="fr-BE"/>
        </w:rPr>
        <w:t xml:space="preserve">6 joueurs  </w:t>
      </w:r>
      <w:r w:rsidRPr="005B5993">
        <w:rPr>
          <w:lang w:val="fr-BE"/>
        </w:rPr>
        <w:tab/>
        <w:t>=</w:t>
      </w:r>
      <w:r w:rsidRPr="005B5993">
        <w:rPr>
          <w:lang w:val="fr-BE"/>
        </w:rPr>
        <w:tab/>
      </w:r>
      <w:r w:rsidRPr="005B5993">
        <w:rPr>
          <w:lang w:val="fr-BE"/>
        </w:rPr>
        <w:tab/>
        <w:t>3 doublettes (2 boules par joueur)</w:t>
      </w:r>
    </w:p>
    <w:p w:rsidR="00456894" w:rsidRPr="005B5993" w:rsidRDefault="00456894" w:rsidP="00443463">
      <w:pPr>
        <w:widowControl w:val="0"/>
        <w:tabs>
          <w:tab w:val="left" w:pos="1980"/>
        </w:tabs>
        <w:spacing w:after="120" w:line="240" w:lineRule="auto"/>
        <w:ind w:left="902"/>
        <w:rPr>
          <w:lang w:val="fr-BE"/>
        </w:rPr>
      </w:pPr>
      <w:r w:rsidRPr="005B5993">
        <w:rPr>
          <w:lang w:val="fr-BE"/>
        </w:rPr>
        <w:t xml:space="preserve">5 joueurs </w:t>
      </w:r>
      <w:r w:rsidRPr="005B5993">
        <w:rPr>
          <w:lang w:val="fr-BE"/>
        </w:rPr>
        <w:tab/>
        <w:t>=</w:t>
      </w:r>
      <w:r w:rsidRPr="005B5993">
        <w:rPr>
          <w:lang w:val="fr-BE"/>
        </w:rPr>
        <w:tab/>
        <w:t xml:space="preserve"> </w:t>
      </w:r>
      <w:r w:rsidRPr="005B5993">
        <w:rPr>
          <w:lang w:val="fr-BE"/>
        </w:rPr>
        <w:tab/>
        <w:t>forfait au 1</w:t>
      </w:r>
      <w:r w:rsidRPr="005B5993">
        <w:rPr>
          <w:vertAlign w:val="superscript"/>
          <w:lang w:val="fr-BE"/>
        </w:rPr>
        <w:t>er</w:t>
      </w:r>
      <w:r w:rsidRPr="005B5993">
        <w:rPr>
          <w:lang w:val="fr-BE"/>
        </w:rPr>
        <w:t xml:space="preserve"> tour à 14h45 et forfait général à 16h30.</w:t>
      </w:r>
    </w:p>
    <w:p w:rsidR="00456894" w:rsidRPr="005B5993" w:rsidRDefault="00456894" w:rsidP="00443463">
      <w:pPr>
        <w:widowControl w:val="0"/>
        <w:numPr>
          <w:ilvl w:val="0"/>
          <w:numId w:val="6"/>
        </w:numPr>
        <w:spacing w:after="120" w:line="240" w:lineRule="auto"/>
        <w:rPr>
          <w:lang w:val="fr-BE"/>
        </w:rPr>
      </w:pPr>
      <w:r w:rsidRPr="005B5993">
        <w:rPr>
          <w:lang w:val="fr-BE"/>
        </w:rPr>
        <w:t>Les triplettes incomplètes ont la faculté de jouer sans attendre le partenaire manquant mais avec deux boules par joueur.</w:t>
      </w:r>
      <w:r w:rsidRPr="005B5993">
        <w:rPr>
          <w:lang w:val="fr-BE"/>
        </w:rPr>
        <w:br/>
        <w:t xml:space="preserve">Si un joueur absent se présente alors qu’une mène est commencée, il ne sera admis dans la partie qu’au départ de la mène suivante ; si ce joueur se présente après 15h30, il ne pourra s'aligner qu'au deuxième tour; s’il se présente après 16h30, il ne pourra s'aligner qu'au troisième tour. </w:t>
      </w:r>
      <w:r w:rsidRPr="005B5993">
        <w:rPr>
          <w:lang w:val="fr-BE"/>
        </w:rPr>
        <w:br/>
        <w:t xml:space="preserve">L'absence de joueurs considérés effectifs n'est pas une raison valable pour retarder le début d’une rencontre. </w:t>
      </w:r>
    </w:p>
    <w:p w:rsidR="00456894" w:rsidRPr="005B5993" w:rsidRDefault="00456894" w:rsidP="00443463">
      <w:pPr>
        <w:widowControl w:val="0"/>
        <w:numPr>
          <w:ilvl w:val="0"/>
          <w:numId w:val="6"/>
        </w:numPr>
        <w:spacing w:after="120" w:line="240" w:lineRule="auto"/>
        <w:rPr>
          <w:lang w:val="fr-BE"/>
        </w:rPr>
      </w:pPr>
      <w:r w:rsidRPr="005B5993">
        <w:rPr>
          <w:lang w:val="fr-BE"/>
        </w:rPr>
        <w:t xml:space="preserve">En cas de motif grave ou imprévisible, l’arbitre de la rencontre ou à défaut le capitaine de l’équipe visitée contactera, dans les meilleurs délais un des deux directeurs sportifs (P.F.V. ou F.B.F.P.) pour l’informer des circonstances et du résultat. Ces mêmes informations seront précisées sur la feuille de match, laquelle sera </w:t>
      </w:r>
      <w:r w:rsidRPr="005B5993">
        <w:rPr>
          <w:lang w:val="fr-BE"/>
        </w:rPr>
        <w:lastRenderedPageBreak/>
        <w:t>signée par l’arbitre et le(s) capitaine(s).</w:t>
      </w:r>
      <w:r w:rsidRPr="005B5993">
        <w:rPr>
          <w:lang w:val="fr-BE"/>
        </w:rPr>
        <w:br/>
        <w:t>Ces circonstances seront, alors, examinées par le jury de la compétition, seul habilité à juger d’un report éventuel de la rencontre.</w:t>
      </w:r>
    </w:p>
    <w:p w:rsidR="00456894" w:rsidRPr="005B5993" w:rsidRDefault="00456894" w:rsidP="00443463">
      <w:pPr>
        <w:widowControl w:val="0"/>
        <w:numPr>
          <w:ilvl w:val="0"/>
          <w:numId w:val="6"/>
        </w:numPr>
        <w:spacing w:after="120" w:line="240" w:lineRule="auto"/>
        <w:rPr>
          <w:lang w:val="fr-BE"/>
        </w:rPr>
      </w:pPr>
      <w:r w:rsidRPr="005B5993">
        <w:rPr>
          <w:lang w:val="fr-BE"/>
        </w:rPr>
        <w:t>Le forfait entériné par le jury entraîne l’application d’une amende de 250 € (voir détails article 1</w:t>
      </w:r>
      <w:r w:rsidR="00264F1D">
        <w:rPr>
          <w:lang w:val="fr-BE"/>
        </w:rPr>
        <w:t>6</w:t>
      </w:r>
      <w:r w:rsidRPr="005B5993">
        <w:rPr>
          <w:lang w:val="fr-BE"/>
        </w:rPr>
        <w:t>).</w:t>
      </w:r>
    </w:p>
    <w:p w:rsidR="00456894" w:rsidRPr="005B5993" w:rsidRDefault="00456894" w:rsidP="00443463">
      <w:pPr>
        <w:widowControl w:val="0"/>
        <w:numPr>
          <w:ilvl w:val="0"/>
          <w:numId w:val="6"/>
        </w:numPr>
        <w:spacing w:after="120" w:line="240" w:lineRule="auto"/>
        <w:rPr>
          <w:lang w:val="fr-BE"/>
        </w:rPr>
      </w:pPr>
      <w:r w:rsidRPr="005B5993">
        <w:rPr>
          <w:lang w:val="fr-BE"/>
        </w:rPr>
        <w:t>Une interruption de quinze minutes maximum est accordée aux joueurs à partir de la fin de la dernière partie des premier et deuxième tours.</w:t>
      </w:r>
      <w:r w:rsidRPr="005B5993">
        <w:rPr>
          <w:lang w:val="fr-BE"/>
        </w:rPr>
        <w:br/>
        <w:t>L'arbitre annonce le début de la rencontre en spécifiant à chacun l’interdiction de faire usage de tabac, de boissons alcoolisées et de GSM sur les aires de jeu pendant la compétition. Cette annonce tient lieu d’avertissement. Pour les deuxième et troisième tours, il annoncera simplement le début des parties.</w:t>
      </w:r>
    </w:p>
    <w:p w:rsidR="00456894" w:rsidRPr="005B5993" w:rsidRDefault="00456894" w:rsidP="00443463">
      <w:pPr>
        <w:widowControl w:val="0"/>
        <w:numPr>
          <w:ilvl w:val="0"/>
          <w:numId w:val="6"/>
        </w:numPr>
        <w:spacing w:after="120" w:line="240" w:lineRule="auto"/>
        <w:rPr>
          <w:lang w:val="fr-BE"/>
        </w:rPr>
      </w:pPr>
      <w:r w:rsidRPr="005B5993">
        <w:rPr>
          <w:lang w:val="fr-BE"/>
        </w:rPr>
        <w:t>Attribution des points et déroulement du jeu.</w:t>
      </w:r>
    </w:p>
    <w:p w:rsidR="00456894" w:rsidRPr="005B5993" w:rsidRDefault="00456894" w:rsidP="00443463">
      <w:pPr>
        <w:widowControl w:val="0"/>
        <w:spacing w:after="120" w:line="240" w:lineRule="auto"/>
        <w:ind w:left="709"/>
        <w:rPr>
          <w:lang w:val="fr-BE"/>
        </w:rPr>
      </w:pPr>
      <w:r w:rsidRPr="005B5993">
        <w:rPr>
          <w:lang w:val="fr-BE"/>
        </w:rPr>
        <w:t xml:space="preserve">Une rencontre se dispute en neuf  parties de 13 points. </w:t>
      </w:r>
    </w:p>
    <w:p w:rsidR="00456894" w:rsidRPr="005B5993" w:rsidRDefault="00456894" w:rsidP="00443463">
      <w:pPr>
        <w:widowControl w:val="0"/>
        <w:spacing w:after="120" w:line="240" w:lineRule="auto"/>
        <w:ind w:left="709"/>
        <w:rPr>
          <w:lang w:val="fr-BE"/>
        </w:rPr>
      </w:pPr>
      <w:r w:rsidRPr="005B5993">
        <w:rPr>
          <w:lang w:val="fr-BE"/>
        </w:rPr>
        <w:t xml:space="preserve">1 point est attribué par rencontre gagnée. </w:t>
      </w:r>
    </w:p>
    <w:p w:rsidR="00456894" w:rsidRPr="005B5993" w:rsidRDefault="00456894" w:rsidP="00443463">
      <w:pPr>
        <w:widowControl w:val="0"/>
        <w:spacing w:after="120" w:line="240" w:lineRule="auto"/>
        <w:ind w:left="709"/>
        <w:rPr>
          <w:lang w:val="fr-BE"/>
        </w:rPr>
      </w:pPr>
      <w:r w:rsidRPr="005B5993">
        <w:rPr>
          <w:lang w:val="fr-BE"/>
        </w:rPr>
        <w:t xml:space="preserve">Le classement sera établi en fonction des points obtenus à la fin du championnat. </w:t>
      </w:r>
    </w:p>
    <w:p w:rsidR="005428A9" w:rsidRPr="000F4CD7" w:rsidRDefault="005428A9" w:rsidP="005428A9">
      <w:pPr>
        <w:widowControl w:val="0"/>
        <w:spacing w:after="120" w:line="240" w:lineRule="auto"/>
        <w:ind w:left="709"/>
        <w:rPr>
          <w:lang w:val="fr-BE"/>
        </w:rPr>
      </w:pPr>
      <w:r w:rsidRPr="000F4CD7">
        <w:rPr>
          <w:lang w:val="fr-BE"/>
        </w:rPr>
        <w:t xml:space="preserve">A l’issue du championnat, </w:t>
      </w:r>
    </w:p>
    <w:p w:rsidR="005428A9" w:rsidRPr="000F4CD7" w:rsidRDefault="005428A9" w:rsidP="005428A9">
      <w:pPr>
        <w:pStyle w:val="Paragraphedeliste"/>
        <w:widowControl w:val="0"/>
        <w:numPr>
          <w:ilvl w:val="0"/>
          <w:numId w:val="18"/>
        </w:numPr>
        <w:spacing w:after="120" w:line="240" w:lineRule="auto"/>
        <w:rPr>
          <w:lang w:val="fr-BE"/>
        </w:rPr>
      </w:pPr>
      <w:r w:rsidRPr="000F4CD7">
        <w:rPr>
          <w:lang w:val="fr-BE"/>
        </w:rPr>
        <w:t xml:space="preserve">si une égalité de points subsiste entre 2 formations concernées par la montée ou la descente, les confrontations directes (parties et </w:t>
      </w:r>
      <w:proofErr w:type="spellStart"/>
      <w:r w:rsidRPr="000F4CD7">
        <w:rPr>
          <w:lang w:val="fr-BE"/>
        </w:rPr>
        <w:t>av</w:t>
      </w:r>
      <w:r w:rsidR="00DD67B2">
        <w:rPr>
          <w:lang w:val="fr-BE"/>
        </w:rPr>
        <w:t>é</w:t>
      </w:r>
      <w:r w:rsidRPr="000F4CD7">
        <w:rPr>
          <w:lang w:val="fr-BE"/>
        </w:rPr>
        <w:t>rage</w:t>
      </w:r>
      <w:proofErr w:type="spellEnd"/>
      <w:r w:rsidRPr="000F4CD7">
        <w:rPr>
          <w:lang w:val="fr-BE"/>
        </w:rPr>
        <w:t>) détermineront la place.  Si une égalité devait subsister, un match de barrage sera organisé, sur terrain neutre, pour départager ces 2 formations.</w:t>
      </w:r>
    </w:p>
    <w:p w:rsidR="005428A9" w:rsidRPr="000F4CD7" w:rsidRDefault="005428A9" w:rsidP="005428A9">
      <w:pPr>
        <w:pStyle w:val="Paragraphedeliste"/>
        <w:widowControl w:val="0"/>
        <w:numPr>
          <w:ilvl w:val="0"/>
          <w:numId w:val="18"/>
        </w:numPr>
        <w:spacing w:after="120" w:line="240" w:lineRule="auto"/>
        <w:rPr>
          <w:lang w:val="fr-BE"/>
        </w:rPr>
      </w:pPr>
      <w:r w:rsidRPr="000F4CD7">
        <w:rPr>
          <w:lang w:val="fr-BE"/>
        </w:rPr>
        <w:t xml:space="preserve">si une égalité de points subsiste entre plus de 2 formations concernées par la montée ou par la descente, un nouveau classement sera établi sur base des seules rencontres ayant opposé ces formations. </w:t>
      </w:r>
    </w:p>
    <w:p w:rsidR="005428A9" w:rsidRPr="000F4CD7" w:rsidRDefault="005428A9" w:rsidP="005428A9">
      <w:pPr>
        <w:widowControl w:val="0"/>
        <w:spacing w:after="120" w:line="240" w:lineRule="auto"/>
        <w:ind w:left="1418"/>
        <w:rPr>
          <w:lang w:val="fr-BE"/>
        </w:rPr>
      </w:pPr>
      <w:r w:rsidRPr="000F4CD7">
        <w:rPr>
          <w:lang w:val="fr-BE"/>
        </w:rPr>
        <w:t xml:space="preserve">Les clubs seront alors départagés sur base </w:t>
      </w:r>
    </w:p>
    <w:p w:rsidR="005428A9" w:rsidRPr="000F4CD7" w:rsidRDefault="005428A9" w:rsidP="005428A9">
      <w:pPr>
        <w:pStyle w:val="Paragraphedeliste"/>
        <w:widowControl w:val="0"/>
        <w:numPr>
          <w:ilvl w:val="0"/>
          <w:numId w:val="17"/>
        </w:numPr>
        <w:spacing w:after="120" w:line="240" w:lineRule="auto"/>
        <w:ind w:left="2138"/>
        <w:rPr>
          <w:lang w:val="fr-BE"/>
        </w:rPr>
      </w:pPr>
      <w:r w:rsidRPr="000F4CD7">
        <w:rPr>
          <w:lang w:val="fr-BE"/>
        </w:rPr>
        <w:t>Du nombre de points</w:t>
      </w:r>
    </w:p>
    <w:p w:rsidR="005428A9" w:rsidRPr="000F4CD7" w:rsidRDefault="005428A9" w:rsidP="005428A9">
      <w:pPr>
        <w:pStyle w:val="Paragraphedeliste"/>
        <w:widowControl w:val="0"/>
        <w:numPr>
          <w:ilvl w:val="0"/>
          <w:numId w:val="17"/>
        </w:numPr>
        <w:spacing w:after="120" w:line="240" w:lineRule="auto"/>
        <w:ind w:left="2138"/>
        <w:rPr>
          <w:lang w:val="fr-BE"/>
        </w:rPr>
      </w:pPr>
      <w:r w:rsidRPr="000F4CD7">
        <w:rPr>
          <w:lang w:val="fr-BE"/>
        </w:rPr>
        <w:t>Du nombre de parties gagnées</w:t>
      </w:r>
    </w:p>
    <w:p w:rsidR="005428A9" w:rsidRPr="000F4CD7" w:rsidRDefault="005428A9" w:rsidP="005428A9">
      <w:pPr>
        <w:pStyle w:val="Paragraphedeliste"/>
        <w:widowControl w:val="0"/>
        <w:numPr>
          <w:ilvl w:val="0"/>
          <w:numId w:val="17"/>
        </w:numPr>
        <w:spacing w:after="120" w:line="240" w:lineRule="auto"/>
        <w:ind w:left="2138"/>
        <w:rPr>
          <w:lang w:val="fr-BE"/>
        </w:rPr>
      </w:pPr>
      <w:r w:rsidRPr="000F4CD7">
        <w:rPr>
          <w:lang w:val="fr-BE"/>
        </w:rPr>
        <w:t>De la différence de points</w:t>
      </w:r>
    </w:p>
    <w:p w:rsidR="005428A9" w:rsidRPr="000F4CD7" w:rsidRDefault="005428A9" w:rsidP="005428A9">
      <w:pPr>
        <w:pStyle w:val="Paragraphedeliste"/>
        <w:widowControl w:val="0"/>
        <w:numPr>
          <w:ilvl w:val="0"/>
          <w:numId w:val="17"/>
        </w:numPr>
        <w:spacing w:after="120" w:line="240" w:lineRule="auto"/>
        <w:ind w:left="2138"/>
        <w:rPr>
          <w:lang w:val="fr-BE"/>
        </w:rPr>
      </w:pPr>
      <w:r w:rsidRPr="000F4CD7">
        <w:rPr>
          <w:lang w:val="fr-BE"/>
        </w:rPr>
        <w:t>Du nombre de points « Pour »</w:t>
      </w:r>
    </w:p>
    <w:p w:rsidR="005428A9" w:rsidRPr="000F4CD7" w:rsidRDefault="005428A9" w:rsidP="005428A9">
      <w:pPr>
        <w:widowControl w:val="0"/>
        <w:spacing w:after="120" w:line="240" w:lineRule="auto"/>
        <w:ind w:left="1418"/>
        <w:rPr>
          <w:lang w:val="fr-BE"/>
        </w:rPr>
      </w:pPr>
      <w:r w:rsidRPr="000F4CD7">
        <w:rPr>
          <w:lang w:val="fr-BE"/>
        </w:rPr>
        <w:t>Ce classement établi, s’il devait encore subsister une égalité, il serait fait application des points évoqués ci-dessus entre les formations concernées.</w:t>
      </w:r>
    </w:p>
    <w:p w:rsidR="00456894" w:rsidRPr="005428A9" w:rsidRDefault="005428A9" w:rsidP="00443463">
      <w:pPr>
        <w:widowControl w:val="0"/>
        <w:spacing w:after="120" w:line="240" w:lineRule="auto"/>
        <w:ind w:left="709"/>
        <w:rPr>
          <w:lang w:val="fr-BE"/>
        </w:rPr>
      </w:pPr>
      <w:r w:rsidRPr="000F4CD7">
        <w:rPr>
          <w:lang w:val="fr-BE"/>
        </w:rPr>
        <w:t>Seuls les joueurs ayant été inscrits au minimum à 6 reprises sur les feuilles de match</w:t>
      </w:r>
      <w:r w:rsidR="00456894" w:rsidRPr="000F4CD7">
        <w:rPr>
          <w:lang w:val="fr-BE"/>
        </w:rPr>
        <w:t xml:space="preserve"> </w:t>
      </w:r>
      <w:r w:rsidRPr="000F4CD7">
        <w:rPr>
          <w:lang w:val="fr-BE"/>
        </w:rPr>
        <w:t>peuvent disputer les matches de barrages.</w:t>
      </w:r>
    </w:p>
    <w:p w:rsidR="00456894" w:rsidRPr="005B5993" w:rsidRDefault="00456894" w:rsidP="00443463">
      <w:pPr>
        <w:widowControl w:val="0"/>
        <w:spacing w:after="120" w:line="240" w:lineRule="auto"/>
        <w:ind w:left="709"/>
        <w:rPr>
          <w:lang w:val="fr-BE"/>
        </w:rPr>
      </w:pPr>
      <w:r w:rsidRPr="005B5993">
        <w:rPr>
          <w:lang w:val="fr-BE"/>
        </w:rPr>
        <w:t>L'ordre des matches est fixé comme suit (</w:t>
      </w:r>
      <w:r w:rsidRPr="005B5993">
        <w:rPr>
          <w:b/>
          <w:lang w:val="fr-BE"/>
        </w:rPr>
        <w:t xml:space="preserve">A  B  C </w:t>
      </w:r>
      <w:r w:rsidRPr="005B5993">
        <w:rPr>
          <w:lang w:val="fr-BE"/>
        </w:rPr>
        <w:t xml:space="preserve">= club visité et </w:t>
      </w:r>
      <w:r w:rsidRPr="005B5993">
        <w:rPr>
          <w:b/>
          <w:lang w:val="fr-BE"/>
        </w:rPr>
        <w:t xml:space="preserve">D  E  F  </w:t>
      </w:r>
      <w:r w:rsidRPr="005B5993">
        <w:rPr>
          <w:lang w:val="fr-BE"/>
        </w:rPr>
        <w:t>= club visiteur)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5"/>
        <w:gridCol w:w="1535"/>
        <w:gridCol w:w="1535"/>
        <w:gridCol w:w="1535"/>
        <w:gridCol w:w="1536"/>
        <w:gridCol w:w="1536"/>
      </w:tblGrid>
      <w:tr w:rsidR="00456894" w:rsidRPr="005B5993" w:rsidTr="00B954CB">
        <w:trPr>
          <w:trHeight w:hRule="exact" w:val="284"/>
        </w:trPr>
        <w:tc>
          <w:tcPr>
            <w:tcW w:w="3070" w:type="dxa"/>
            <w:gridSpan w:val="2"/>
          </w:tcPr>
          <w:p w:rsidR="00456894" w:rsidRPr="005B5993" w:rsidRDefault="00456894" w:rsidP="00B954CB">
            <w:pPr>
              <w:widowControl w:val="0"/>
              <w:spacing w:line="240" w:lineRule="atLeast"/>
              <w:jc w:val="center"/>
              <w:rPr>
                <w:b/>
                <w:sz w:val="22"/>
                <w:szCs w:val="22"/>
                <w:lang w:val="fr-BE"/>
              </w:rPr>
            </w:pPr>
            <w:r w:rsidRPr="005B5993">
              <w:rPr>
                <w:b/>
                <w:sz w:val="22"/>
                <w:szCs w:val="22"/>
                <w:u w:val="single"/>
                <w:lang w:val="fr-BE"/>
              </w:rPr>
              <w:t>1er tour</w:t>
            </w:r>
          </w:p>
        </w:tc>
        <w:tc>
          <w:tcPr>
            <w:tcW w:w="3070" w:type="dxa"/>
            <w:gridSpan w:val="2"/>
          </w:tcPr>
          <w:p w:rsidR="00456894" w:rsidRPr="005B5993" w:rsidRDefault="00456894" w:rsidP="00B954CB">
            <w:pPr>
              <w:widowControl w:val="0"/>
              <w:spacing w:line="240" w:lineRule="atLeast"/>
              <w:jc w:val="center"/>
              <w:rPr>
                <w:b/>
                <w:sz w:val="22"/>
                <w:szCs w:val="22"/>
                <w:lang w:val="fr-BE"/>
              </w:rPr>
            </w:pPr>
            <w:r w:rsidRPr="005B5993">
              <w:rPr>
                <w:b/>
                <w:sz w:val="22"/>
                <w:szCs w:val="22"/>
                <w:u w:val="single"/>
                <w:lang w:val="fr-BE"/>
              </w:rPr>
              <w:t>2ème tour</w:t>
            </w:r>
          </w:p>
        </w:tc>
        <w:tc>
          <w:tcPr>
            <w:tcW w:w="3072" w:type="dxa"/>
            <w:gridSpan w:val="2"/>
          </w:tcPr>
          <w:p w:rsidR="00456894" w:rsidRPr="005B5993" w:rsidRDefault="00456894" w:rsidP="00B954CB">
            <w:pPr>
              <w:widowControl w:val="0"/>
              <w:spacing w:line="240" w:lineRule="atLeast"/>
              <w:jc w:val="center"/>
              <w:rPr>
                <w:b/>
                <w:sz w:val="22"/>
                <w:szCs w:val="22"/>
                <w:lang w:val="fr-BE"/>
              </w:rPr>
            </w:pPr>
            <w:r w:rsidRPr="005B5993">
              <w:rPr>
                <w:b/>
                <w:sz w:val="22"/>
                <w:szCs w:val="22"/>
                <w:u w:val="single"/>
                <w:lang w:val="fr-BE"/>
              </w:rPr>
              <w:t>3ème tour</w:t>
            </w:r>
          </w:p>
        </w:tc>
      </w:tr>
      <w:tr w:rsidR="00456894" w:rsidRPr="005B5993" w:rsidTr="00B954CB">
        <w:trPr>
          <w:trHeight w:hRule="exact" w:val="284"/>
        </w:trPr>
        <w:tc>
          <w:tcPr>
            <w:tcW w:w="1535" w:type="dxa"/>
          </w:tcPr>
          <w:p w:rsidR="00456894" w:rsidRPr="005B5993" w:rsidRDefault="00456894" w:rsidP="00B954CB">
            <w:pPr>
              <w:widowControl w:val="0"/>
              <w:spacing w:line="240" w:lineRule="atLeast"/>
              <w:jc w:val="center"/>
              <w:rPr>
                <w:b/>
                <w:i w:val="0"/>
                <w:sz w:val="22"/>
                <w:u w:val="single"/>
                <w:lang w:val="fr-BE"/>
              </w:rPr>
            </w:pPr>
            <w:r w:rsidRPr="005B5993">
              <w:rPr>
                <w:b/>
                <w:i w:val="0"/>
                <w:sz w:val="22"/>
                <w:u w:val="single"/>
                <w:lang w:val="fr-BE"/>
              </w:rPr>
              <w:t>Match</w:t>
            </w:r>
          </w:p>
        </w:tc>
        <w:tc>
          <w:tcPr>
            <w:tcW w:w="1535" w:type="dxa"/>
          </w:tcPr>
          <w:p w:rsidR="00456894" w:rsidRPr="005B5993" w:rsidRDefault="00456894" w:rsidP="00B954CB">
            <w:pPr>
              <w:widowControl w:val="0"/>
              <w:spacing w:line="240" w:lineRule="atLeast"/>
              <w:jc w:val="center"/>
              <w:rPr>
                <w:b/>
                <w:i w:val="0"/>
                <w:sz w:val="22"/>
                <w:u w:val="single"/>
                <w:lang w:val="fr-BE"/>
              </w:rPr>
            </w:pPr>
            <w:r w:rsidRPr="005B5993">
              <w:rPr>
                <w:b/>
                <w:i w:val="0"/>
                <w:sz w:val="22"/>
                <w:u w:val="single"/>
                <w:lang w:val="fr-BE"/>
              </w:rPr>
              <w:t>Terrain</w:t>
            </w:r>
          </w:p>
        </w:tc>
        <w:tc>
          <w:tcPr>
            <w:tcW w:w="1535" w:type="dxa"/>
          </w:tcPr>
          <w:p w:rsidR="00456894" w:rsidRPr="005B5993" w:rsidRDefault="00456894" w:rsidP="00B954CB">
            <w:pPr>
              <w:widowControl w:val="0"/>
              <w:spacing w:line="240" w:lineRule="atLeast"/>
              <w:jc w:val="center"/>
              <w:rPr>
                <w:b/>
                <w:i w:val="0"/>
                <w:sz w:val="22"/>
                <w:u w:val="single"/>
                <w:lang w:val="fr-BE"/>
              </w:rPr>
            </w:pPr>
            <w:r w:rsidRPr="005B5993">
              <w:rPr>
                <w:b/>
                <w:i w:val="0"/>
                <w:sz w:val="22"/>
                <w:u w:val="single"/>
                <w:lang w:val="fr-BE"/>
              </w:rPr>
              <w:t>Match</w:t>
            </w:r>
          </w:p>
        </w:tc>
        <w:tc>
          <w:tcPr>
            <w:tcW w:w="1535" w:type="dxa"/>
          </w:tcPr>
          <w:p w:rsidR="00456894" w:rsidRPr="005B5993" w:rsidRDefault="00456894" w:rsidP="00B954CB">
            <w:pPr>
              <w:widowControl w:val="0"/>
              <w:spacing w:line="240" w:lineRule="atLeast"/>
              <w:jc w:val="center"/>
              <w:rPr>
                <w:b/>
                <w:i w:val="0"/>
                <w:sz w:val="22"/>
                <w:u w:val="single"/>
                <w:lang w:val="fr-BE"/>
              </w:rPr>
            </w:pPr>
            <w:r w:rsidRPr="005B5993">
              <w:rPr>
                <w:b/>
                <w:i w:val="0"/>
                <w:sz w:val="22"/>
                <w:u w:val="single"/>
                <w:lang w:val="fr-BE"/>
              </w:rPr>
              <w:t>Terrain</w:t>
            </w:r>
          </w:p>
        </w:tc>
        <w:tc>
          <w:tcPr>
            <w:tcW w:w="1536" w:type="dxa"/>
          </w:tcPr>
          <w:p w:rsidR="00456894" w:rsidRPr="005B5993" w:rsidRDefault="00456894" w:rsidP="00B954CB">
            <w:pPr>
              <w:widowControl w:val="0"/>
              <w:spacing w:line="240" w:lineRule="atLeast"/>
              <w:jc w:val="center"/>
              <w:rPr>
                <w:b/>
                <w:i w:val="0"/>
                <w:sz w:val="22"/>
                <w:u w:val="single"/>
                <w:lang w:val="fr-BE"/>
              </w:rPr>
            </w:pPr>
            <w:r w:rsidRPr="005B5993">
              <w:rPr>
                <w:b/>
                <w:i w:val="0"/>
                <w:sz w:val="22"/>
                <w:u w:val="single"/>
                <w:lang w:val="fr-BE"/>
              </w:rPr>
              <w:t>Match</w:t>
            </w:r>
          </w:p>
        </w:tc>
        <w:tc>
          <w:tcPr>
            <w:tcW w:w="1536" w:type="dxa"/>
          </w:tcPr>
          <w:p w:rsidR="00456894" w:rsidRPr="005B5993" w:rsidRDefault="00456894" w:rsidP="00B954CB">
            <w:pPr>
              <w:widowControl w:val="0"/>
              <w:spacing w:line="240" w:lineRule="atLeast"/>
              <w:jc w:val="center"/>
              <w:rPr>
                <w:b/>
                <w:i w:val="0"/>
                <w:sz w:val="22"/>
                <w:u w:val="single"/>
                <w:lang w:val="fr-BE"/>
              </w:rPr>
            </w:pPr>
            <w:r w:rsidRPr="005B5993">
              <w:rPr>
                <w:b/>
                <w:i w:val="0"/>
                <w:sz w:val="22"/>
                <w:u w:val="single"/>
                <w:lang w:val="fr-BE"/>
              </w:rPr>
              <w:t>Terrain</w:t>
            </w:r>
          </w:p>
        </w:tc>
      </w:tr>
      <w:tr w:rsidR="009F6800" w:rsidRPr="005B5993" w:rsidTr="00B954CB">
        <w:trPr>
          <w:trHeight w:hRule="exact" w:val="284"/>
        </w:trPr>
        <w:tc>
          <w:tcPr>
            <w:tcW w:w="1535" w:type="dxa"/>
          </w:tcPr>
          <w:p w:rsidR="009F6800" w:rsidRPr="005B5993" w:rsidRDefault="009F6800" w:rsidP="00B954CB">
            <w:pPr>
              <w:widowControl w:val="0"/>
              <w:spacing w:line="240" w:lineRule="atLeast"/>
              <w:jc w:val="center"/>
              <w:rPr>
                <w:lang w:val="fr-BE"/>
              </w:rPr>
            </w:pPr>
            <w:r w:rsidRPr="005B5993">
              <w:rPr>
                <w:lang w:val="fr-BE"/>
              </w:rPr>
              <w:t>A contre E</w:t>
            </w:r>
          </w:p>
        </w:tc>
        <w:tc>
          <w:tcPr>
            <w:tcW w:w="1535" w:type="dxa"/>
          </w:tcPr>
          <w:p w:rsidR="009F6800" w:rsidRPr="005B5993" w:rsidRDefault="009F6800" w:rsidP="00B954CB">
            <w:pPr>
              <w:widowControl w:val="0"/>
              <w:spacing w:line="240" w:lineRule="atLeast"/>
              <w:jc w:val="center"/>
              <w:rPr>
                <w:lang w:val="fr-BE"/>
              </w:rPr>
            </w:pPr>
            <w:r w:rsidRPr="005B5993">
              <w:rPr>
                <w:lang w:val="fr-BE"/>
              </w:rPr>
              <w:t>1</w:t>
            </w:r>
          </w:p>
        </w:tc>
        <w:tc>
          <w:tcPr>
            <w:tcW w:w="1535" w:type="dxa"/>
          </w:tcPr>
          <w:p w:rsidR="009F6800" w:rsidRPr="005B5993" w:rsidRDefault="009F6800" w:rsidP="009F6800">
            <w:pPr>
              <w:widowControl w:val="0"/>
              <w:spacing w:line="240" w:lineRule="atLeast"/>
              <w:jc w:val="center"/>
              <w:rPr>
                <w:lang w:val="fr-BE"/>
              </w:rPr>
            </w:pPr>
            <w:r w:rsidRPr="005B5993">
              <w:rPr>
                <w:lang w:val="fr-BE"/>
              </w:rPr>
              <w:t>A contre F</w:t>
            </w:r>
          </w:p>
        </w:tc>
        <w:tc>
          <w:tcPr>
            <w:tcW w:w="1535" w:type="dxa"/>
          </w:tcPr>
          <w:p w:rsidR="009F6800" w:rsidRPr="005B5993" w:rsidRDefault="009F6800" w:rsidP="009F6800">
            <w:pPr>
              <w:widowControl w:val="0"/>
              <w:spacing w:line="240" w:lineRule="atLeast"/>
              <w:jc w:val="center"/>
              <w:rPr>
                <w:lang w:val="fr-BE"/>
              </w:rPr>
            </w:pPr>
            <w:r w:rsidRPr="005B5993">
              <w:rPr>
                <w:lang w:val="fr-BE"/>
              </w:rPr>
              <w:t>2</w:t>
            </w:r>
          </w:p>
        </w:tc>
        <w:tc>
          <w:tcPr>
            <w:tcW w:w="1536" w:type="dxa"/>
          </w:tcPr>
          <w:p w:rsidR="009F6800" w:rsidRPr="005B5993" w:rsidRDefault="009F6800" w:rsidP="009F6800">
            <w:pPr>
              <w:widowControl w:val="0"/>
              <w:spacing w:line="240" w:lineRule="atLeast"/>
              <w:jc w:val="center"/>
              <w:rPr>
                <w:lang w:val="fr-BE"/>
              </w:rPr>
            </w:pPr>
            <w:r w:rsidRPr="005B5993">
              <w:rPr>
                <w:lang w:val="fr-BE"/>
              </w:rPr>
              <w:t>A contre D</w:t>
            </w:r>
          </w:p>
        </w:tc>
        <w:tc>
          <w:tcPr>
            <w:tcW w:w="1536" w:type="dxa"/>
          </w:tcPr>
          <w:p w:rsidR="009F6800" w:rsidRPr="005B5993" w:rsidRDefault="009F6800" w:rsidP="009F6800">
            <w:pPr>
              <w:widowControl w:val="0"/>
              <w:spacing w:line="240" w:lineRule="atLeast"/>
              <w:jc w:val="center"/>
              <w:rPr>
                <w:lang w:val="fr-BE"/>
              </w:rPr>
            </w:pPr>
            <w:r w:rsidRPr="005B5993">
              <w:rPr>
                <w:lang w:val="fr-BE"/>
              </w:rPr>
              <w:t>3</w:t>
            </w:r>
          </w:p>
        </w:tc>
      </w:tr>
      <w:tr w:rsidR="009F6800" w:rsidRPr="005B5993" w:rsidTr="00B954CB">
        <w:trPr>
          <w:trHeight w:hRule="exact" w:val="284"/>
        </w:trPr>
        <w:tc>
          <w:tcPr>
            <w:tcW w:w="1535" w:type="dxa"/>
          </w:tcPr>
          <w:p w:rsidR="009F6800" w:rsidRPr="005B5993" w:rsidRDefault="009F6800" w:rsidP="009F6800">
            <w:pPr>
              <w:widowControl w:val="0"/>
              <w:spacing w:line="240" w:lineRule="atLeast"/>
              <w:jc w:val="center"/>
              <w:rPr>
                <w:lang w:val="fr-BE"/>
              </w:rPr>
            </w:pPr>
            <w:r w:rsidRPr="005B5993">
              <w:rPr>
                <w:lang w:val="fr-BE"/>
              </w:rPr>
              <w:t>B contre D</w:t>
            </w:r>
          </w:p>
        </w:tc>
        <w:tc>
          <w:tcPr>
            <w:tcW w:w="1535" w:type="dxa"/>
          </w:tcPr>
          <w:p w:rsidR="009F6800" w:rsidRPr="005B5993" w:rsidRDefault="009F6800" w:rsidP="009F6800">
            <w:pPr>
              <w:widowControl w:val="0"/>
              <w:spacing w:line="240" w:lineRule="atLeast"/>
              <w:jc w:val="center"/>
              <w:rPr>
                <w:lang w:val="fr-BE"/>
              </w:rPr>
            </w:pPr>
            <w:r w:rsidRPr="005B5993">
              <w:rPr>
                <w:lang w:val="fr-BE"/>
              </w:rPr>
              <w:t>2</w:t>
            </w:r>
          </w:p>
        </w:tc>
        <w:tc>
          <w:tcPr>
            <w:tcW w:w="1535" w:type="dxa"/>
          </w:tcPr>
          <w:p w:rsidR="009F6800" w:rsidRPr="005B5993" w:rsidRDefault="009F6800" w:rsidP="00B954CB">
            <w:pPr>
              <w:widowControl w:val="0"/>
              <w:spacing w:line="240" w:lineRule="atLeast"/>
              <w:jc w:val="center"/>
              <w:rPr>
                <w:lang w:val="fr-BE"/>
              </w:rPr>
            </w:pPr>
            <w:r w:rsidRPr="005B5993">
              <w:rPr>
                <w:lang w:val="fr-BE"/>
              </w:rPr>
              <w:t>B contre E</w:t>
            </w:r>
          </w:p>
        </w:tc>
        <w:tc>
          <w:tcPr>
            <w:tcW w:w="1535" w:type="dxa"/>
          </w:tcPr>
          <w:p w:rsidR="009F6800" w:rsidRPr="005B5993" w:rsidRDefault="009F6800" w:rsidP="00B954CB">
            <w:pPr>
              <w:widowControl w:val="0"/>
              <w:spacing w:line="240" w:lineRule="atLeast"/>
              <w:jc w:val="center"/>
              <w:rPr>
                <w:lang w:val="fr-BE"/>
              </w:rPr>
            </w:pPr>
            <w:r w:rsidRPr="005B5993">
              <w:rPr>
                <w:lang w:val="fr-BE"/>
              </w:rPr>
              <w:t>3</w:t>
            </w:r>
          </w:p>
        </w:tc>
        <w:tc>
          <w:tcPr>
            <w:tcW w:w="1536" w:type="dxa"/>
          </w:tcPr>
          <w:p w:rsidR="009F6800" w:rsidRPr="005B5993" w:rsidRDefault="009F6800" w:rsidP="009F6800">
            <w:pPr>
              <w:widowControl w:val="0"/>
              <w:spacing w:line="240" w:lineRule="atLeast"/>
              <w:jc w:val="center"/>
              <w:rPr>
                <w:lang w:val="fr-BE"/>
              </w:rPr>
            </w:pPr>
            <w:r w:rsidRPr="005B5993">
              <w:rPr>
                <w:lang w:val="fr-BE"/>
              </w:rPr>
              <w:t>B contre F</w:t>
            </w:r>
          </w:p>
        </w:tc>
        <w:tc>
          <w:tcPr>
            <w:tcW w:w="1536" w:type="dxa"/>
          </w:tcPr>
          <w:p w:rsidR="009F6800" w:rsidRPr="005B5993" w:rsidRDefault="009F6800" w:rsidP="009F6800">
            <w:pPr>
              <w:widowControl w:val="0"/>
              <w:spacing w:line="240" w:lineRule="atLeast"/>
              <w:jc w:val="center"/>
              <w:rPr>
                <w:lang w:val="fr-BE"/>
              </w:rPr>
            </w:pPr>
            <w:r w:rsidRPr="005B5993">
              <w:rPr>
                <w:lang w:val="fr-BE"/>
              </w:rPr>
              <w:t>1</w:t>
            </w:r>
          </w:p>
        </w:tc>
      </w:tr>
      <w:tr w:rsidR="009F6800" w:rsidRPr="005B5993" w:rsidTr="00B954CB">
        <w:trPr>
          <w:trHeight w:hRule="exact" w:val="284"/>
        </w:trPr>
        <w:tc>
          <w:tcPr>
            <w:tcW w:w="1535" w:type="dxa"/>
          </w:tcPr>
          <w:p w:rsidR="009F6800" w:rsidRPr="005B5993" w:rsidRDefault="009F6800" w:rsidP="009F6800">
            <w:pPr>
              <w:widowControl w:val="0"/>
              <w:spacing w:line="240" w:lineRule="atLeast"/>
              <w:jc w:val="center"/>
              <w:rPr>
                <w:lang w:val="fr-BE"/>
              </w:rPr>
            </w:pPr>
            <w:r w:rsidRPr="005B5993">
              <w:rPr>
                <w:lang w:val="fr-BE"/>
              </w:rPr>
              <w:t>C contre F</w:t>
            </w:r>
          </w:p>
        </w:tc>
        <w:tc>
          <w:tcPr>
            <w:tcW w:w="1535" w:type="dxa"/>
          </w:tcPr>
          <w:p w:rsidR="009F6800" w:rsidRPr="005B5993" w:rsidRDefault="009F6800" w:rsidP="009F6800">
            <w:pPr>
              <w:widowControl w:val="0"/>
              <w:spacing w:line="240" w:lineRule="atLeast"/>
              <w:jc w:val="center"/>
              <w:rPr>
                <w:lang w:val="fr-BE"/>
              </w:rPr>
            </w:pPr>
            <w:r w:rsidRPr="005B5993">
              <w:rPr>
                <w:lang w:val="fr-BE"/>
              </w:rPr>
              <w:t>3</w:t>
            </w:r>
          </w:p>
        </w:tc>
        <w:tc>
          <w:tcPr>
            <w:tcW w:w="1535" w:type="dxa"/>
          </w:tcPr>
          <w:p w:rsidR="009F6800" w:rsidRPr="005B5993" w:rsidRDefault="009F6800" w:rsidP="009F6800">
            <w:pPr>
              <w:widowControl w:val="0"/>
              <w:spacing w:line="240" w:lineRule="atLeast"/>
              <w:jc w:val="center"/>
              <w:rPr>
                <w:lang w:val="fr-BE"/>
              </w:rPr>
            </w:pPr>
            <w:r w:rsidRPr="005B5993">
              <w:rPr>
                <w:lang w:val="fr-BE"/>
              </w:rPr>
              <w:t>C contre D</w:t>
            </w:r>
          </w:p>
        </w:tc>
        <w:tc>
          <w:tcPr>
            <w:tcW w:w="1535" w:type="dxa"/>
          </w:tcPr>
          <w:p w:rsidR="009F6800" w:rsidRPr="005B5993" w:rsidRDefault="009F6800" w:rsidP="009F6800">
            <w:pPr>
              <w:widowControl w:val="0"/>
              <w:spacing w:line="240" w:lineRule="atLeast"/>
              <w:jc w:val="center"/>
              <w:rPr>
                <w:lang w:val="fr-BE"/>
              </w:rPr>
            </w:pPr>
            <w:r w:rsidRPr="005B5993">
              <w:rPr>
                <w:lang w:val="fr-BE"/>
              </w:rPr>
              <w:t>1</w:t>
            </w:r>
          </w:p>
        </w:tc>
        <w:tc>
          <w:tcPr>
            <w:tcW w:w="1536" w:type="dxa"/>
          </w:tcPr>
          <w:p w:rsidR="009F6800" w:rsidRPr="005B5993" w:rsidRDefault="009F6800" w:rsidP="00B954CB">
            <w:pPr>
              <w:widowControl w:val="0"/>
              <w:spacing w:line="240" w:lineRule="atLeast"/>
              <w:jc w:val="center"/>
              <w:rPr>
                <w:lang w:val="fr-BE"/>
              </w:rPr>
            </w:pPr>
            <w:r w:rsidRPr="005B5993">
              <w:rPr>
                <w:lang w:val="fr-BE"/>
              </w:rPr>
              <w:t>C contre E</w:t>
            </w:r>
          </w:p>
        </w:tc>
        <w:tc>
          <w:tcPr>
            <w:tcW w:w="1536" w:type="dxa"/>
          </w:tcPr>
          <w:p w:rsidR="009F6800" w:rsidRPr="005B5993" w:rsidRDefault="009F6800" w:rsidP="00B954CB">
            <w:pPr>
              <w:widowControl w:val="0"/>
              <w:spacing w:line="240" w:lineRule="atLeast"/>
              <w:jc w:val="center"/>
              <w:rPr>
                <w:lang w:val="fr-BE"/>
              </w:rPr>
            </w:pPr>
            <w:r w:rsidRPr="005B5993">
              <w:rPr>
                <w:lang w:val="fr-BE"/>
              </w:rPr>
              <w:t>2</w:t>
            </w:r>
          </w:p>
        </w:tc>
      </w:tr>
    </w:tbl>
    <w:p w:rsidR="00456894" w:rsidRPr="005B5993" w:rsidRDefault="00456894" w:rsidP="00443463">
      <w:pPr>
        <w:widowControl w:val="0"/>
        <w:spacing w:after="120" w:line="240" w:lineRule="auto"/>
        <w:rPr>
          <w:lang w:val="fr-BE"/>
        </w:rPr>
      </w:pPr>
    </w:p>
    <w:p w:rsidR="00456894" w:rsidRPr="005B5993" w:rsidRDefault="00456894" w:rsidP="00443463">
      <w:pPr>
        <w:widowControl w:val="0"/>
        <w:spacing w:after="120" w:line="240" w:lineRule="auto"/>
        <w:ind w:left="709"/>
        <w:rPr>
          <w:lang w:val="fr-BE"/>
        </w:rPr>
      </w:pPr>
      <w:r w:rsidRPr="005B5993">
        <w:rPr>
          <w:lang w:val="fr-BE"/>
        </w:rPr>
        <w:t>Une formation (triplette ou doublette) ne peut jouer deux fois sur le même terrain.</w:t>
      </w:r>
    </w:p>
    <w:p w:rsidR="00456894" w:rsidRPr="005B5993" w:rsidRDefault="00456894" w:rsidP="003921E0">
      <w:pPr>
        <w:pStyle w:val="Titre1"/>
        <w:rPr>
          <w:lang w:val="fr-BE"/>
        </w:rPr>
      </w:pPr>
      <w:bookmarkStart w:id="13" w:name="_Toc368313845"/>
      <w:bookmarkStart w:id="14" w:name="_Toc272396686"/>
      <w:r w:rsidRPr="005B5993">
        <w:rPr>
          <w:lang w:val="fr-BE"/>
        </w:rPr>
        <w:t xml:space="preserve">Article </w:t>
      </w:r>
      <w:r w:rsidR="007F0988">
        <w:rPr>
          <w:lang w:val="fr-BE"/>
        </w:rPr>
        <w:t>7</w:t>
      </w:r>
      <w:r w:rsidRPr="005B5993">
        <w:rPr>
          <w:lang w:val="fr-BE"/>
        </w:rPr>
        <w:t>.</w:t>
      </w:r>
      <w:r w:rsidRPr="005B5993">
        <w:rPr>
          <w:lang w:val="fr-BE"/>
        </w:rPr>
        <w:tab/>
        <w:t>Rencontre Interrompue</w:t>
      </w:r>
      <w:bookmarkEnd w:id="13"/>
    </w:p>
    <w:p w:rsidR="00456894" w:rsidRPr="005B5993" w:rsidRDefault="00456894" w:rsidP="003921E0">
      <w:pPr>
        <w:widowControl w:val="0"/>
        <w:spacing w:after="120" w:line="240" w:lineRule="auto"/>
        <w:rPr>
          <w:lang w:val="fr-BE"/>
        </w:rPr>
      </w:pPr>
      <w:r w:rsidRPr="005B5993">
        <w:rPr>
          <w:lang w:val="fr-BE"/>
        </w:rPr>
        <w:t>Si une rencontre doit être interrompue</w:t>
      </w:r>
      <w:r w:rsidR="003528C6" w:rsidRPr="005B5993">
        <w:rPr>
          <w:lang w:val="fr-BE"/>
        </w:rPr>
        <w:t>, plus d’une heure,</w:t>
      </w:r>
      <w:r w:rsidRPr="005B5993">
        <w:rPr>
          <w:lang w:val="fr-BE"/>
        </w:rPr>
        <w:t xml:space="preserve"> en raison d’un fait exceptionnel tel qu’une panne d’électricité, une inondation, il sera donné suite en fonction du score notifié au moment de l’interruption.</w:t>
      </w:r>
    </w:p>
    <w:p w:rsidR="00456894" w:rsidRPr="005B5993" w:rsidRDefault="00456894" w:rsidP="003921E0">
      <w:pPr>
        <w:widowControl w:val="0"/>
        <w:numPr>
          <w:ilvl w:val="0"/>
          <w:numId w:val="14"/>
        </w:numPr>
        <w:spacing w:after="120" w:line="240" w:lineRule="auto"/>
        <w:rPr>
          <w:lang w:val="fr-BE"/>
        </w:rPr>
      </w:pPr>
      <w:r w:rsidRPr="005B5993">
        <w:rPr>
          <w:lang w:val="fr-BE"/>
        </w:rPr>
        <w:t>Si une des deux équipes à 5 victoires ou plus, le match est arrêté définitivement et le score reste acquis (exemple : 5 – 3)</w:t>
      </w:r>
    </w:p>
    <w:p w:rsidR="00456894" w:rsidRPr="005B5993" w:rsidRDefault="00456894" w:rsidP="00387907">
      <w:pPr>
        <w:widowControl w:val="0"/>
        <w:numPr>
          <w:ilvl w:val="0"/>
          <w:numId w:val="14"/>
        </w:numPr>
        <w:spacing w:after="120" w:line="240" w:lineRule="auto"/>
        <w:rPr>
          <w:lang w:val="fr-BE"/>
        </w:rPr>
      </w:pPr>
      <w:r w:rsidRPr="005B5993">
        <w:rPr>
          <w:lang w:val="fr-BE"/>
        </w:rPr>
        <w:t>Si aucune des deux équipes n’a atteint 5 victoires alors le match sera achevé en en prenant pour base de redémarrage le score notifié (parties &amp; points) sur la feuille de match lors de l’arrêt (exemple : 4 – 3 parties en cours 12 – 8 et 4 – 5).</w:t>
      </w:r>
      <w:r w:rsidRPr="005B5993">
        <w:rPr>
          <w:lang w:val="fr-BE"/>
        </w:rPr>
        <w:br/>
        <w:t>Seuls les joueurs inscrits sur la feuille de match seront autorisés à reprendre la rencontre sans modification de composition d’équipe.</w:t>
      </w:r>
      <w:r w:rsidRPr="005B5993">
        <w:rPr>
          <w:lang w:val="fr-BE"/>
        </w:rPr>
        <w:br/>
      </w:r>
      <w:r w:rsidRPr="005B5993">
        <w:rPr>
          <w:lang w:val="fr-BE"/>
        </w:rPr>
        <w:lastRenderedPageBreak/>
        <w:t>En fonction du nombre de partie(s) à terminer, les directeurs sportifs (F.B.F.P. &amp; P.F.V.) pourront décider, conjointement, de n’obliger que les seuls joueurs concernés à se déplacer.</w:t>
      </w:r>
    </w:p>
    <w:p w:rsidR="003528C6" w:rsidRPr="005B5993" w:rsidRDefault="003528C6" w:rsidP="003528C6">
      <w:pPr>
        <w:widowControl w:val="0"/>
        <w:spacing w:after="120" w:line="240" w:lineRule="auto"/>
        <w:rPr>
          <w:b/>
          <w:lang w:val="fr-BE"/>
        </w:rPr>
      </w:pPr>
      <w:r w:rsidRPr="005B5993">
        <w:rPr>
          <w:b/>
          <w:lang w:val="fr-BE"/>
        </w:rPr>
        <w:t>Dans tous les cas, le Président Sportif de la fédération dans laquelle se déroule la rencontre sera informé des circonstances imposant l’arrêt</w:t>
      </w:r>
      <w:r w:rsidR="0082635F" w:rsidRPr="005B5993">
        <w:rPr>
          <w:b/>
          <w:lang w:val="fr-BE"/>
        </w:rPr>
        <w:t>,</w:t>
      </w:r>
      <w:r w:rsidRPr="005B5993">
        <w:rPr>
          <w:b/>
          <w:lang w:val="fr-BE"/>
        </w:rPr>
        <w:t xml:space="preserve"> du score de la rencontre et des parties au moment de l’arrêt du match.</w:t>
      </w:r>
    </w:p>
    <w:p w:rsidR="00456894" w:rsidRPr="005B5993" w:rsidRDefault="00456894" w:rsidP="006E4960">
      <w:pPr>
        <w:pStyle w:val="Titre1"/>
        <w:rPr>
          <w:lang w:val="fr-BE"/>
        </w:rPr>
      </w:pPr>
      <w:bookmarkStart w:id="15" w:name="_Toc368313846"/>
      <w:r w:rsidRPr="005B5993">
        <w:rPr>
          <w:lang w:val="fr-BE"/>
        </w:rPr>
        <w:t xml:space="preserve">Article </w:t>
      </w:r>
      <w:r w:rsidR="00323374">
        <w:rPr>
          <w:lang w:val="fr-BE"/>
        </w:rPr>
        <w:t>8</w:t>
      </w:r>
      <w:r w:rsidRPr="005B5993">
        <w:rPr>
          <w:lang w:val="fr-BE"/>
        </w:rPr>
        <w:t>.</w:t>
      </w:r>
      <w:r w:rsidRPr="005B5993">
        <w:rPr>
          <w:lang w:val="fr-BE"/>
        </w:rPr>
        <w:tab/>
        <w:t>Déroulement du Championnat</w:t>
      </w:r>
      <w:bookmarkEnd w:id="14"/>
      <w:bookmarkEnd w:id="15"/>
    </w:p>
    <w:p w:rsidR="00456894" w:rsidRPr="005B5993" w:rsidRDefault="00456894" w:rsidP="003528C6">
      <w:pPr>
        <w:widowControl w:val="0"/>
        <w:spacing w:after="120" w:line="240" w:lineRule="auto"/>
        <w:rPr>
          <w:lang w:val="fr-BE"/>
        </w:rPr>
      </w:pPr>
      <w:r w:rsidRPr="005B5993">
        <w:rPr>
          <w:lang w:val="fr-BE"/>
        </w:rPr>
        <w:t>Le championnat est ouvert à 8 équipes, chacune représentant un club de le F.B.F.P. ou de la P.F.V.</w:t>
      </w:r>
    </w:p>
    <w:p w:rsidR="00456894" w:rsidRPr="005B5993" w:rsidRDefault="00456894" w:rsidP="003528C6">
      <w:pPr>
        <w:widowControl w:val="0"/>
        <w:spacing w:after="120" w:line="240" w:lineRule="auto"/>
        <w:rPr>
          <w:lang w:val="fr-BE"/>
        </w:rPr>
      </w:pPr>
      <w:r w:rsidRPr="005B5993">
        <w:rPr>
          <w:lang w:val="fr-BE"/>
        </w:rPr>
        <w:t>Tous les clubs se rencontrent par matches aller-retour, le champion est le club qui totalise le plus de points à l’issue des 14 matches.</w:t>
      </w:r>
    </w:p>
    <w:tbl>
      <w:tblPr>
        <w:tblW w:w="9778" w:type="dxa"/>
        <w:tblCellMar>
          <w:left w:w="70" w:type="dxa"/>
          <w:right w:w="70" w:type="dxa"/>
        </w:tblCellMar>
        <w:tblLook w:val="0000" w:firstRow="0" w:lastRow="0" w:firstColumn="0" w:lastColumn="0" w:noHBand="0" w:noVBand="0"/>
      </w:tblPr>
      <w:tblGrid>
        <w:gridCol w:w="2416"/>
        <w:gridCol w:w="394"/>
        <w:gridCol w:w="2079"/>
        <w:gridCol w:w="710"/>
        <w:gridCol w:w="1914"/>
        <w:gridCol w:w="2265"/>
      </w:tblGrid>
      <w:tr w:rsidR="00456894" w:rsidRPr="004C0343" w:rsidTr="00B954CB">
        <w:trPr>
          <w:trHeight w:val="270"/>
        </w:trPr>
        <w:tc>
          <w:tcPr>
            <w:tcW w:w="9778" w:type="dxa"/>
            <w:gridSpan w:val="6"/>
            <w:noWrap/>
            <w:vAlign w:val="bottom"/>
          </w:tcPr>
          <w:p w:rsidR="00456894" w:rsidRPr="005B5993" w:rsidRDefault="00456894" w:rsidP="00B954CB">
            <w:pPr>
              <w:rPr>
                <w:b/>
                <w:sz w:val="28"/>
                <w:u w:val="single"/>
                <w:lang w:val="fr-BE"/>
              </w:rPr>
            </w:pPr>
            <w:r w:rsidRPr="005B5993">
              <w:rPr>
                <w:b/>
                <w:sz w:val="28"/>
                <w:u w:val="single"/>
                <w:lang w:val="fr-BE"/>
              </w:rPr>
              <w:t>Championnat d’Hiver National (Calendrier &amp; Composition des Divisions)</w:t>
            </w:r>
          </w:p>
        </w:tc>
      </w:tr>
      <w:tr w:rsidR="00456894" w:rsidRPr="005B5993" w:rsidTr="009652F9">
        <w:trPr>
          <w:trHeight w:val="513"/>
        </w:trPr>
        <w:tc>
          <w:tcPr>
            <w:tcW w:w="2416" w:type="dxa"/>
            <w:shd w:val="clear" w:color="auto" w:fill="auto"/>
            <w:noWrap/>
            <w:vAlign w:val="bottom"/>
          </w:tcPr>
          <w:p w:rsidR="00456894" w:rsidRPr="009652F9" w:rsidRDefault="00456894" w:rsidP="00B954CB">
            <w:pPr>
              <w:rPr>
                <w:b/>
                <w:sz w:val="32"/>
                <w:u w:val="single"/>
                <w:lang w:val="fr-BE"/>
              </w:rPr>
            </w:pPr>
            <w:r w:rsidRPr="009652F9">
              <w:rPr>
                <w:b/>
                <w:sz w:val="32"/>
                <w:u w:val="single"/>
                <w:lang w:val="fr-BE"/>
              </w:rPr>
              <w:t>Aller</w:t>
            </w:r>
          </w:p>
        </w:tc>
        <w:tc>
          <w:tcPr>
            <w:tcW w:w="394" w:type="dxa"/>
            <w:shd w:val="clear" w:color="auto" w:fill="auto"/>
            <w:noWrap/>
            <w:vAlign w:val="bottom"/>
          </w:tcPr>
          <w:p w:rsidR="00456894" w:rsidRPr="009652F9" w:rsidRDefault="00456894" w:rsidP="00B954CB">
            <w:pPr>
              <w:rPr>
                <w:b/>
                <w:sz w:val="32"/>
                <w:u w:val="single"/>
                <w:lang w:val="fr-BE"/>
              </w:rPr>
            </w:pPr>
          </w:p>
        </w:tc>
        <w:tc>
          <w:tcPr>
            <w:tcW w:w="2789" w:type="dxa"/>
            <w:gridSpan w:val="2"/>
            <w:shd w:val="clear" w:color="auto" w:fill="auto"/>
            <w:noWrap/>
            <w:vAlign w:val="bottom"/>
          </w:tcPr>
          <w:p w:rsidR="00456894" w:rsidRPr="009652F9" w:rsidRDefault="00456894" w:rsidP="00B954CB">
            <w:pPr>
              <w:rPr>
                <w:b/>
                <w:sz w:val="32"/>
                <w:u w:val="single"/>
                <w:lang w:val="fr-BE"/>
              </w:rPr>
            </w:pPr>
            <w:r w:rsidRPr="009652F9">
              <w:rPr>
                <w:b/>
                <w:sz w:val="32"/>
                <w:u w:val="single"/>
                <w:lang w:val="fr-BE"/>
              </w:rPr>
              <w:t>Retour</w:t>
            </w:r>
          </w:p>
        </w:tc>
        <w:tc>
          <w:tcPr>
            <w:tcW w:w="1914" w:type="dxa"/>
            <w:shd w:val="clear" w:color="auto" w:fill="auto"/>
          </w:tcPr>
          <w:p w:rsidR="00456894" w:rsidRPr="009652F9" w:rsidRDefault="00456894" w:rsidP="00B954CB">
            <w:pPr>
              <w:rPr>
                <w:b/>
                <w:sz w:val="32"/>
                <w:u w:val="single"/>
                <w:lang w:val="fr-BE"/>
              </w:rPr>
            </w:pPr>
            <w:r w:rsidRPr="009652F9">
              <w:rPr>
                <w:b/>
                <w:sz w:val="32"/>
                <w:u w:val="single"/>
                <w:lang w:val="fr-BE"/>
              </w:rPr>
              <w:t xml:space="preserve">Equipes D1 </w:t>
            </w:r>
          </w:p>
        </w:tc>
        <w:tc>
          <w:tcPr>
            <w:tcW w:w="2265" w:type="dxa"/>
            <w:shd w:val="clear" w:color="auto" w:fill="auto"/>
          </w:tcPr>
          <w:p w:rsidR="00456894" w:rsidRPr="009652F9" w:rsidRDefault="00456894" w:rsidP="00B954CB">
            <w:pPr>
              <w:rPr>
                <w:b/>
                <w:sz w:val="32"/>
                <w:u w:val="single"/>
                <w:lang w:val="fr-BE"/>
              </w:rPr>
            </w:pPr>
            <w:r w:rsidRPr="009652F9">
              <w:rPr>
                <w:b/>
                <w:sz w:val="32"/>
                <w:u w:val="single"/>
                <w:lang w:val="fr-BE"/>
              </w:rPr>
              <w:t>Equipes D2</w:t>
            </w:r>
          </w:p>
        </w:tc>
      </w:tr>
      <w:tr w:rsidR="0030212E" w:rsidRPr="000F4CD7" w:rsidTr="009652F9">
        <w:trPr>
          <w:trHeight w:hRule="exact" w:val="340"/>
        </w:trPr>
        <w:tc>
          <w:tcPr>
            <w:tcW w:w="2416" w:type="dxa"/>
            <w:shd w:val="clear" w:color="auto" w:fill="auto"/>
            <w:noWrap/>
            <w:vAlign w:val="bottom"/>
          </w:tcPr>
          <w:p w:rsidR="00783845" w:rsidRPr="009652F9" w:rsidRDefault="00783845" w:rsidP="00DD67B2">
            <w:pPr>
              <w:rPr>
                <w:lang w:val="fr-BE"/>
              </w:rPr>
            </w:pPr>
            <w:r w:rsidRPr="009652F9">
              <w:rPr>
                <w:lang w:val="fr-BE"/>
              </w:rPr>
              <w:t xml:space="preserve">Samedi </w:t>
            </w:r>
            <w:r w:rsidR="007F0988">
              <w:rPr>
                <w:lang w:val="fr-BE"/>
              </w:rPr>
              <w:t>6</w:t>
            </w:r>
            <w:r w:rsidRPr="009652F9">
              <w:rPr>
                <w:lang w:val="fr-BE"/>
              </w:rPr>
              <w:t xml:space="preserve"> Octobre</w:t>
            </w:r>
          </w:p>
        </w:tc>
        <w:tc>
          <w:tcPr>
            <w:tcW w:w="394" w:type="dxa"/>
            <w:shd w:val="clear" w:color="auto" w:fill="auto"/>
            <w:noWrap/>
            <w:vAlign w:val="bottom"/>
          </w:tcPr>
          <w:p w:rsidR="00783845" w:rsidRPr="009652F9" w:rsidRDefault="00783845" w:rsidP="00C16DF8">
            <w:pPr>
              <w:rPr>
                <w:lang w:val="fr-BE"/>
              </w:rPr>
            </w:pPr>
          </w:p>
        </w:tc>
        <w:tc>
          <w:tcPr>
            <w:tcW w:w="2789" w:type="dxa"/>
            <w:gridSpan w:val="2"/>
            <w:shd w:val="clear" w:color="auto" w:fill="auto"/>
            <w:noWrap/>
            <w:vAlign w:val="bottom"/>
          </w:tcPr>
          <w:p w:rsidR="00783845" w:rsidRPr="009652F9" w:rsidRDefault="00783845" w:rsidP="00DD67B2">
            <w:pPr>
              <w:rPr>
                <w:lang w:val="fr-BE"/>
              </w:rPr>
            </w:pPr>
            <w:r w:rsidRPr="009652F9">
              <w:rPr>
                <w:lang w:val="fr-BE"/>
              </w:rPr>
              <w:t xml:space="preserve">Samedi </w:t>
            </w:r>
            <w:r w:rsidR="007F0988">
              <w:rPr>
                <w:lang w:val="fr-BE"/>
              </w:rPr>
              <w:t>5</w:t>
            </w:r>
            <w:r w:rsidR="00DD67B2" w:rsidRPr="009652F9">
              <w:rPr>
                <w:lang w:val="fr-BE"/>
              </w:rPr>
              <w:t xml:space="preserve"> Janvier</w:t>
            </w:r>
          </w:p>
        </w:tc>
        <w:tc>
          <w:tcPr>
            <w:tcW w:w="1914" w:type="dxa"/>
            <w:shd w:val="clear" w:color="auto" w:fill="auto"/>
            <w:vAlign w:val="bottom"/>
          </w:tcPr>
          <w:p w:rsidR="00783845" w:rsidRPr="009652F9" w:rsidRDefault="00DD67B2" w:rsidP="00F93759">
            <w:pPr>
              <w:rPr>
                <w:szCs w:val="22"/>
              </w:rPr>
            </w:pPr>
            <w:r w:rsidRPr="009652F9">
              <w:rPr>
                <w:szCs w:val="22"/>
              </w:rPr>
              <w:t xml:space="preserve">P.C. </w:t>
            </w:r>
            <w:proofErr w:type="spellStart"/>
            <w:r w:rsidR="00F93759" w:rsidRPr="009652F9">
              <w:rPr>
                <w:szCs w:val="22"/>
              </w:rPr>
              <w:t>L'Amigos</w:t>
            </w:r>
            <w:proofErr w:type="spellEnd"/>
            <w:r w:rsidR="00F93759" w:rsidRPr="009652F9">
              <w:rPr>
                <w:szCs w:val="22"/>
              </w:rPr>
              <w:t xml:space="preserve"> </w:t>
            </w:r>
          </w:p>
        </w:tc>
        <w:tc>
          <w:tcPr>
            <w:tcW w:w="2265" w:type="dxa"/>
            <w:shd w:val="clear" w:color="auto" w:fill="auto"/>
          </w:tcPr>
          <w:p w:rsidR="00783845" w:rsidRPr="009652F9" w:rsidRDefault="006A727C" w:rsidP="006A727C">
            <w:r w:rsidRPr="009652F9">
              <w:rPr>
                <w:szCs w:val="22"/>
              </w:rPr>
              <w:t>P.C. Capri</w:t>
            </w:r>
          </w:p>
        </w:tc>
      </w:tr>
      <w:tr w:rsidR="0030212E" w:rsidRPr="000F4CD7" w:rsidTr="009652F9">
        <w:trPr>
          <w:trHeight w:hRule="exact" w:val="340"/>
        </w:trPr>
        <w:tc>
          <w:tcPr>
            <w:tcW w:w="2416" w:type="dxa"/>
            <w:shd w:val="clear" w:color="auto" w:fill="auto"/>
            <w:noWrap/>
            <w:vAlign w:val="bottom"/>
          </w:tcPr>
          <w:p w:rsidR="00783845" w:rsidRPr="009652F9" w:rsidRDefault="00783845" w:rsidP="00DD67B2">
            <w:pPr>
              <w:rPr>
                <w:lang w:val="fr-BE"/>
              </w:rPr>
            </w:pPr>
            <w:r w:rsidRPr="009652F9">
              <w:rPr>
                <w:lang w:val="fr-BE"/>
              </w:rPr>
              <w:t>Samedi 1</w:t>
            </w:r>
            <w:r w:rsidR="007F0988">
              <w:rPr>
                <w:lang w:val="fr-BE"/>
              </w:rPr>
              <w:t>3</w:t>
            </w:r>
            <w:r w:rsidRPr="009652F9">
              <w:rPr>
                <w:lang w:val="fr-BE"/>
              </w:rPr>
              <w:t xml:space="preserve"> Octobre</w:t>
            </w:r>
          </w:p>
        </w:tc>
        <w:tc>
          <w:tcPr>
            <w:tcW w:w="394" w:type="dxa"/>
            <w:shd w:val="clear" w:color="auto" w:fill="auto"/>
            <w:noWrap/>
            <w:vAlign w:val="bottom"/>
          </w:tcPr>
          <w:p w:rsidR="00783845" w:rsidRPr="009652F9" w:rsidRDefault="00783845" w:rsidP="00C16DF8">
            <w:pPr>
              <w:rPr>
                <w:lang w:val="fr-BE"/>
              </w:rPr>
            </w:pPr>
          </w:p>
        </w:tc>
        <w:tc>
          <w:tcPr>
            <w:tcW w:w="2789" w:type="dxa"/>
            <w:gridSpan w:val="2"/>
            <w:shd w:val="clear" w:color="auto" w:fill="auto"/>
            <w:noWrap/>
            <w:vAlign w:val="bottom"/>
          </w:tcPr>
          <w:p w:rsidR="00783845" w:rsidRPr="009652F9" w:rsidRDefault="00783845" w:rsidP="00DD67B2">
            <w:pPr>
              <w:rPr>
                <w:lang w:val="fr-BE"/>
              </w:rPr>
            </w:pPr>
            <w:r w:rsidRPr="009652F9">
              <w:rPr>
                <w:lang w:val="fr-BE"/>
              </w:rPr>
              <w:t xml:space="preserve">Samedi </w:t>
            </w:r>
            <w:r w:rsidR="006F0879" w:rsidRPr="009652F9">
              <w:rPr>
                <w:lang w:val="fr-BE"/>
              </w:rPr>
              <w:t>1</w:t>
            </w:r>
            <w:r w:rsidR="007F0988">
              <w:rPr>
                <w:lang w:val="fr-BE"/>
              </w:rPr>
              <w:t>2</w:t>
            </w:r>
            <w:r w:rsidRPr="009652F9">
              <w:rPr>
                <w:lang w:val="fr-BE"/>
              </w:rPr>
              <w:t xml:space="preserve"> Janvier</w:t>
            </w:r>
          </w:p>
        </w:tc>
        <w:tc>
          <w:tcPr>
            <w:tcW w:w="1914" w:type="dxa"/>
            <w:shd w:val="clear" w:color="auto" w:fill="auto"/>
            <w:vAlign w:val="bottom"/>
          </w:tcPr>
          <w:p w:rsidR="00783845" w:rsidRPr="009652F9" w:rsidRDefault="007F0988">
            <w:pPr>
              <w:rPr>
                <w:szCs w:val="22"/>
              </w:rPr>
            </w:pPr>
            <w:r w:rsidRPr="009652F9">
              <w:rPr>
                <w:szCs w:val="22"/>
              </w:rPr>
              <w:t>De Gulden Kamer</w:t>
            </w:r>
          </w:p>
        </w:tc>
        <w:tc>
          <w:tcPr>
            <w:tcW w:w="2265" w:type="dxa"/>
            <w:shd w:val="clear" w:color="auto" w:fill="auto"/>
          </w:tcPr>
          <w:p w:rsidR="00783845" w:rsidRPr="009652F9" w:rsidRDefault="007F0988" w:rsidP="006A727C">
            <w:r>
              <w:t>P.C. Elite</w:t>
            </w:r>
          </w:p>
        </w:tc>
      </w:tr>
      <w:tr w:rsidR="0030212E" w:rsidRPr="00DD67B2" w:rsidTr="009652F9">
        <w:trPr>
          <w:trHeight w:hRule="exact" w:val="340"/>
        </w:trPr>
        <w:tc>
          <w:tcPr>
            <w:tcW w:w="2416" w:type="dxa"/>
            <w:shd w:val="clear" w:color="auto" w:fill="auto"/>
            <w:noWrap/>
            <w:vAlign w:val="bottom"/>
          </w:tcPr>
          <w:p w:rsidR="00783845" w:rsidRPr="009652F9" w:rsidRDefault="00783845" w:rsidP="00DD67B2">
            <w:pPr>
              <w:rPr>
                <w:lang w:val="fr-BE"/>
              </w:rPr>
            </w:pPr>
            <w:r w:rsidRPr="009652F9">
              <w:rPr>
                <w:lang w:val="fr-BE"/>
              </w:rPr>
              <w:t xml:space="preserve">Samedi </w:t>
            </w:r>
            <w:r w:rsidR="006F0879" w:rsidRPr="009652F9">
              <w:rPr>
                <w:lang w:val="fr-BE"/>
              </w:rPr>
              <w:t>2</w:t>
            </w:r>
            <w:r w:rsidR="007F0988">
              <w:rPr>
                <w:lang w:val="fr-BE"/>
              </w:rPr>
              <w:t>0</w:t>
            </w:r>
            <w:r w:rsidRPr="009652F9">
              <w:rPr>
                <w:lang w:val="fr-BE"/>
              </w:rPr>
              <w:t xml:space="preserve"> Octobre</w:t>
            </w:r>
          </w:p>
        </w:tc>
        <w:tc>
          <w:tcPr>
            <w:tcW w:w="394" w:type="dxa"/>
            <w:shd w:val="clear" w:color="auto" w:fill="auto"/>
            <w:noWrap/>
            <w:vAlign w:val="bottom"/>
          </w:tcPr>
          <w:p w:rsidR="00783845" w:rsidRPr="009652F9" w:rsidRDefault="00783845" w:rsidP="00C16DF8">
            <w:pPr>
              <w:rPr>
                <w:lang w:val="fr-BE"/>
              </w:rPr>
            </w:pPr>
          </w:p>
        </w:tc>
        <w:tc>
          <w:tcPr>
            <w:tcW w:w="2789" w:type="dxa"/>
            <w:gridSpan w:val="2"/>
            <w:shd w:val="clear" w:color="auto" w:fill="auto"/>
            <w:noWrap/>
            <w:vAlign w:val="bottom"/>
          </w:tcPr>
          <w:p w:rsidR="00783845" w:rsidRPr="009652F9" w:rsidRDefault="00783845" w:rsidP="00DD67B2">
            <w:pPr>
              <w:rPr>
                <w:lang w:val="fr-BE"/>
              </w:rPr>
            </w:pPr>
            <w:r w:rsidRPr="009652F9">
              <w:rPr>
                <w:lang w:val="fr-BE"/>
              </w:rPr>
              <w:t xml:space="preserve">Samedi </w:t>
            </w:r>
            <w:r w:rsidR="007F0988">
              <w:rPr>
                <w:lang w:val="fr-BE"/>
              </w:rPr>
              <w:t>19</w:t>
            </w:r>
            <w:r w:rsidRPr="009652F9">
              <w:rPr>
                <w:lang w:val="fr-BE"/>
              </w:rPr>
              <w:t xml:space="preserve"> Janvier</w:t>
            </w:r>
          </w:p>
        </w:tc>
        <w:tc>
          <w:tcPr>
            <w:tcW w:w="1914" w:type="dxa"/>
            <w:shd w:val="clear" w:color="auto" w:fill="auto"/>
            <w:vAlign w:val="bottom"/>
          </w:tcPr>
          <w:p w:rsidR="00783845" w:rsidRPr="009652F9" w:rsidRDefault="006A727C" w:rsidP="00D67FEF">
            <w:pPr>
              <w:rPr>
                <w:szCs w:val="22"/>
                <w:lang w:val="fr-CA"/>
              </w:rPr>
            </w:pPr>
            <w:r w:rsidRPr="009652F9">
              <w:rPr>
                <w:lang w:val="fr-CA"/>
              </w:rPr>
              <w:t>Lessines</w:t>
            </w:r>
          </w:p>
        </w:tc>
        <w:tc>
          <w:tcPr>
            <w:tcW w:w="2265" w:type="dxa"/>
            <w:shd w:val="clear" w:color="auto" w:fill="auto"/>
          </w:tcPr>
          <w:p w:rsidR="00783845" w:rsidRPr="009652F9" w:rsidRDefault="007F0988" w:rsidP="00783845">
            <w:pPr>
              <w:rPr>
                <w:lang w:val="fr-CA"/>
              </w:rPr>
            </w:pPr>
            <w:r>
              <w:rPr>
                <w:lang w:val="fr-CA"/>
              </w:rPr>
              <w:t xml:space="preserve">P.C. </w:t>
            </w:r>
            <w:proofErr w:type="spellStart"/>
            <w:r>
              <w:rPr>
                <w:lang w:val="fr-CA"/>
              </w:rPr>
              <w:t>Alosta</w:t>
            </w:r>
            <w:proofErr w:type="spellEnd"/>
          </w:p>
        </w:tc>
      </w:tr>
      <w:tr w:rsidR="0030212E" w:rsidRPr="006A727C" w:rsidTr="009652F9">
        <w:trPr>
          <w:trHeight w:hRule="exact" w:val="340"/>
        </w:trPr>
        <w:tc>
          <w:tcPr>
            <w:tcW w:w="2416" w:type="dxa"/>
            <w:shd w:val="clear" w:color="auto" w:fill="auto"/>
            <w:noWrap/>
            <w:vAlign w:val="bottom"/>
          </w:tcPr>
          <w:p w:rsidR="00783845" w:rsidRPr="009652F9" w:rsidRDefault="00783845" w:rsidP="00DD67B2">
            <w:pPr>
              <w:rPr>
                <w:lang w:val="fr-BE"/>
              </w:rPr>
            </w:pPr>
            <w:r w:rsidRPr="009652F9">
              <w:rPr>
                <w:lang w:val="fr-BE"/>
              </w:rPr>
              <w:t xml:space="preserve">Samedi </w:t>
            </w:r>
            <w:r w:rsidR="007F0988">
              <w:rPr>
                <w:lang w:val="fr-BE"/>
              </w:rPr>
              <w:t>3</w:t>
            </w:r>
            <w:r w:rsidRPr="009652F9">
              <w:rPr>
                <w:lang w:val="fr-BE"/>
              </w:rPr>
              <w:t xml:space="preserve"> </w:t>
            </w:r>
            <w:r w:rsidR="00D67FEF" w:rsidRPr="009652F9">
              <w:rPr>
                <w:lang w:val="fr-BE"/>
              </w:rPr>
              <w:t>Novem</w:t>
            </w:r>
            <w:r w:rsidRPr="009652F9">
              <w:rPr>
                <w:lang w:val="fr-BE"/>
              </w:rPr>
              <w:t>bre</w:t>
            </w:r>
          </w:p>
        </w:tc>
        <w:tc>
          <w:tcPr>
            <w:tcW w:w="394" w:type="dxa"/>
            <w:shd w:val="clear" w:color="auto" w:fill="auto"/>
            <w:noWrap/>
            <w:vAlign w:val="bottom"/>
          </w:tcPr>
          <w:p w:rsidR="00783845" w:rsidRPr="009652F9" w:rsidRDefault="00783845" w:rsidP="00C16DF8">
            <w:pPr>
              <w:rPr>
                <w:lang w:val="fr-BE"/>
              </w:rPr>
            </w:pPr>
          </w:p>
        </w:tc>
        <w:tc>
          <w:tcPr>
            <w:tcW w:w="2789" w:type="dxa"/>
            <w:gridSpan w:val="2"/>
            <w:shd w:val="clear" w:color="auto" w:fill="auto"/>
            <w:noWrap/>
            <w:vAlign w:val="bottom"/>
          </w:tcPr>
          <w:p w:rsidR="00783845" w:rsidRPr="009652F9" w:rsidRDefault="00783845" w:rsidP="00DD67B2">
            <w:pPr>
              <w:rPr>
                <w:lang w:val="fr-BE"/>
              </w:rPr>
            </w:pPr>
            <w:r w:rsidRPr="009652F9">
              <w:rPr>
                <w:lang w:val="fr-BE"/>
              </w:rPr>
              <w:t xml:space="preserve">Samedi </w:t>
            </w:r>
            <w:r w:rsidR="007F0988">
              <w:rPr>
                <w:lang w:val="fr-BE"/>
              </w:rPr>
              <w:t>2</w:t>
            </w:r>
            <w:r w:rsidRPr="009652F9">
              <w:rPr>
                <w:lang w:val="fr-BE"/>
              </w:rPr>
              <w:t xml:space="preserve"> </w:t>
            </w:r>
            <w:r w:rsidR="00DD67B2" w:rsidRPr="009652F9">
              <w:rPr>
                <w:lang w:val="fr-BE"/>
              </w:rPr>
              <w:t>Février</w:t>
            </w:r>
          </w:p>
        </w:tc>
        <w:tc>
          <w:tcPr>
            <w:tcW w:w="1914" w:type="dxa"/>
            <w:shd w:val="clear" w:color="auto" w:fill="auto"/>
            <w:vAlign w:val="bottom"/>
          </w:tcPr>
          <w:p w:rsidR="00783845" w:rsidRPr="009652F9" w:rsidRDefault="006A727C" w:rsidP="00F93759">
            <w:pPr>
              <w:rPr>
                <w:szCs w:val="22"/>
                <w:lang w:val="fr-CA"/>
              </w:rPr>
            </w:pPr>
            <w:r w:rsidRPr="009652F9">
              <w:rPr>
                <w:szCs w:val="22"/>
                <w:lang w:val="fr-CA"/>
              </w:rPr>
              <w:t>Pachy Waterloo</w:t>
            </w:r>
            <w:r w:rsidR="00F93759" w:rsidRPr="009652F9">
              <w:rPr>
                <w:lang w:val="fr-CA"/>
              </w:rPr>
              <w:t xml:space="preserve"> </w:t>
            </w:r>
          </w:p>
        </w:tc>
        <w:tc>
          <w:tcPr>
            <w:tcW w:w="2265" w:type="dxa"/>
            <w:shd w:val="clear" w:color="auto" w:fill="auto"/>
          </w:tcPr>
          <w:p w:rsidR="00783845" w:rsidRPr="009652F9" w:rsidRDefault="007F0988" w:rsidP="00783845">
            <w:pPr>
              <w:rPr>
                <w:lang w:val="fr-CA"/>
              </w:rPr>
            </w:pPr>
            <w:r>
              <w:rPr>
                <w:lang w:val="fr-CA"/>
              </w:rPr>
              <w:t xml:space="preserve">P.C. </w:t>
            </w:r>
            <w:proofErr w:type="spellStart"/>
            <w:r>
              <w:rPr>
                <w:lang w:val="fr-CA"/>
              </w:rPr>
              <w:t>Schorpioen</w:t>
            </w:r>
            <w:proofErr w:type="spellEnd"/>
          </w:p>
        </w:tc>
      </w:tr>
      <w:tr w:rsidR="0030212E" w:rsidRPr="006A727C" w:rsidTr="009652F9">
        <w:trPr>
          <w:trHeight w:hRule="exact" w:val="340"/>
        </w:trPr>
        <w:tc>
          <w:tcPr>
            <w:tcW w:w="2416" w:type="dxa"/>
            <w:shd w:val="clear" w:color="auto" w:fill="auto"/>
            <w:noWrap/>
            <w:vAlign w:val="bottom"/>
          </w:tcPr>
          <w:p w:rsidR="00783845" w:rsidRPr="009652F9" w:rsidRDefault="00783845" w:rsidP="00DD67B2">
            <w:pPr>
              <w:rPr>
                <w:lang w:val="fr-BE"/>
              </w:rPr>
            </w:pPr>
            <w:r w:rsidRPr="009652F9">
              <w:rPr>
                <w:lang w:val="fr-BE"/>
              </w:rPr>
              <w:t xml:space="preserve">Samedi </w:t>
            </w:r>
            <w:r w:rsidR="006F0879" w:rsidRPr="009652F9">
              <w:rPr>
                <w:lang w:val="fr-BE"/>
              </w:rPr>
              <w:t>1</w:t>
            </w:r>
            <w:r w:rsidR="007F0988">
              <w:rPr>
                <w:lang w:val="fr-BE"/>
              </w:rPr>
              <w:t>7</w:t>
            </w:r>
            <w:r w:rsidRPr="009652F9">
              <w:rPr>
                <w:lang w:val="fr-BE"/>
              </w:rPr>
              <w:t xml:space="preserve"> Novembre</w:t>
            </w:r>
          </w:p>
        </w:tc>
        <w:tc>
          <w:tcPr>
            <w:tcW w:w="394" w:type="dxa"/>
            <w:shd w:val="clear" w:color="auto" w:fill="auto"/>
            <w:noWrap/>
            <w:vAlign w:val="bottom"/>
          </w:tcPr>
          <w:p w:rsidR="00783845" w:rsidRPr="009652F9" w:rsidRDefault="00783845" w:rsidP="00C16DF8">
            <w:pPr>
              <w:rPr>
                <w:lang w:val="fr-BE"/>
              </w:rPr>
            </w:pPr>
          </w:p>
        </w:tc>
        <w:tc>
          <w:tcPr>
            <w:tcW w:w="2789" w:type="dxa"/>
            <w:gridSpan w:val="2"/>
            <w:shd w:val="clear" w:color="auto" w:fill="auto"/>
            <w:noWrap/>
          </w:tcPr>
          <w:p w:rsidR="00783845" w:rsidRPr="009652F9" w:rsidRDefault="00783845" w:rsidP="00DD67B2">
            <w:pPr>
              <w:rPr>
                <w:lang w:val="fr-CA"/>
              </w:rPr>
            </w:pPr>
            <w:r w:rsidRPr="009652F9">
              <w:rPr>
                <w:lang w:val="fr-BE"/>
              </w:rPr>
              <w:t xml:space="preserve">Samedi </w:t>
            </w:r>
            <w:r w:rsidR="007F0988">
              <w:rPr>
                <w:lang w:val="fr-BE"/>
              </w:rPr>
              <w:t>16</w:t>
            </w:r>
            <w:r w:rsidRPr="009652F9">
              <w:rPr>
                <w:lang w:val="fr-BE"/>
              </w:rPr>
              <w:t xml:space="preserve"> </w:t>
            </w:r>
            <w:r w:rsidR="006F0879" w:rsidRPr="009652F9">
              <w:rPr>
                <w:lang w:val="fr-BE"/>
              </w:rPr>
              <w:t>Février</w:t>
            </w:r>
          </w:p>
        </w:tc>
        <w:tc>
          <w:tcPr>
            <w:tcW w:w="1914" w:type="dxa"/>
            <w:shd w:val="clear" w:color="auto" w:fill="auto"/>
            <w:vAlign w:val="bottom"/>
          </w:tcPr>
          <w:p w:rsidR="00783845" w:rsidRPr="009652F9" w:rsidRDefault="007F0988" w:rsidP="00D67FEF">
            <w:pPr>
              <w:rPr>
                <w:szCs w:val="22"/>
                <w:lang w:val="fr-CA"/>
              </w:rPr>
            </w:pPr>
            <w:r w:rsidRPr="009652F9">
              <w:t>Muguet Laminois</w:t>
            </w:r>
          </w:p>
        </w:tc>
        <w:tc>
          <w:tcPr>
            <w:tcW w:w="2265" w:type="dxa"/>
            <w:shd w:val="clear" w:color="auto" w:fill="auto"/>
          </w:tcPr>
          <w:p w:rsidR="00783845" w:rsidRPr="009652F9" w:rsidRDefault="00DD67B2" w:rsidP="00783845">
            <w:pPr>
              <w:rPr>
                <w:lang w:val="fr-CA"/>
              </w:rPr>
            </w:pPr>
            <w:r w:rsidRPr="009652F9">
              <w:rPr>
                <w:lang w:val="fr-CA"/>
              </w:rPr>
              <w:t xml:space="preserve">P.C. </w:t>
            </w:r>
            <w:r w:rsidR="006A727C" w:rsidRPr="009652F9">
              <w:rPr>
                <w:lang w:val="fr-CA"/>
              </w:rPr>
              <w:t>Lint</w:t>
            </w:r>
          </w:p>
        </w:tc>
      </w:tr>
      <w:tr w:rsidR="0030212E" w:rsidRPr="000F4CD7" w:rsidTr="009652F9">
        <w:trPr>
          <w:trHeight w:hRule="exact" w:val="340"/>
        </w:trPr>
        <w:tc>
          <w:tcPr>
            <w:tcW w:w="2416" w:type="dxa"/>
            <w:shd w:val="clear" w:color="auto" w:fill="auto"/>
            <w:noWrap/>
            <w:vAlign w:val="bottom"/>
          </w:tcPr>
          <w:p w:rsidR="00783845" w:rsidRPr="009652F9" w:rsidRDefault="00783845" w:rsidP="00DD67B2">
            <w:pPr>
              <w:rPr>
                <w:lang w:val="fr-BE"/>
              </w:rPr>
            </w:pPr>
            <w:r w:rsidRPr="009652F9">
              <w:rPr>
                <w:lang w:val="fr-BE"/>
              </w:rPr>
              <w:t xml:space="preserve">Samedi </w:t>
            </w:r>
            <w:r w:rsidR="00D67FEF" w:rsidRPr="009652F9">
              <w:rPr>
                <w:lang w:val="fr-BE"/>
              </w:rPr>
              <w:t>2</w:t>
            </w:r>
            <w:r w:rsidR="007F0988">
              <w:rPr>
                <w:lang w:val="fr-BE"/>
              </w:rPr>
              <w:t>4</w:t>
            </w:r>
            <w:r w:rsidRPr="009652F9">
              <w:rPr>
                <w:lang w:val="fr-BE"/>
              </w:rPr>
              <w:t xml:space="preserve"> Novembre</w:t>
            </w:r>
          </w:p>
        </w:tc>
        <w:tc>
          <w:tcPr>
            <w:tcW w:w="394" w:type="dxa"/>
            <w:shd w:val="clear" w:color="auto" w:fill="auto"/>
            <w:noWrap/>
            <w:vAlign w:val="bottom"/>
          </w:tcPr>
          <w:p w:rsidR="00783845" w:rsidRPr="009652F9" w:rsidRDefault="00783845" w:rsidP="00C16DF8">
            <w:pPr>
              <w:rPr>
                <w:lang w:val="fr-BE"/>
              </w:rPr>
            </w:pPr>
          </w:p>
        </w:tc>
        <w:tc>
          <w:tcPr>
            <w:tcW w:w="2789" w:type="dxa"/>
            <w:gridSpan w:val="2"/>
            <w:shd w:val="clear" w:color="auto" w:fill="auto"/>
            <w:noWrap/>
          </w:tcPr>
          <w:p w:rsidR="00783845" w:rsidRPr="009652F9" w:rsidRDefault="00783845" w:rsidP="00DD67B2">
            <w:pPr>
              <w:rPr>
                <w:lang w:val="fr-BE"/>
              </w:rPr>
            </w:pPr>
            <w:r w:rsidRPr="009652F9">
              <w:rPr>
                <w:lang w:val="fr-BE"/>
              </w:rPr>
              <w:t xml:space="preserve">Samedi </w:t>
            </w:r>
            <w:r w:rsidR="007F0988">
              <w:rPr>
                <w:lang w:val="fr-BE"/>
              </w:rPr>
              <w:t>23</w:t>
            </w:r>
            <w:r w:rsidRPr="009652F9">
              <w:rPr>
                <w:lang w:val="fr-BE"/>
              </w:rPr>
              <w:t xml:space="preserve"> </w:t>
            </w:r>
            <w:r w:rsidR="007F0988">
              <w:rPr>
                <w:lang w:val="fr-BE"/>
              </w:rPr>
              <w:t>Février</w:t>
            </w:r>
          </w:p>
        </w:tc>
        <w:tc>
          <w:tcPr>
            <w:tcW w:w="1914" w:type="dxa"/>
            <w:shd w:val="clear" w:color="auto" w:fill="auto"/>
            <w:vAlign w:val="bottom"/>
          </w:tcPr>
          <w:p w:rsidR="00783845" w:rsidRPr="009652F9" w:rsidRDefault="00DD67B2">
            <w:pPr>
              <w:rPr>
                <w:szCs w:val="22"/>
                <w:lang w:val="fr-BE"/>
              </w:rPr>
            </w:pPr>
            <w:r w:rsidRPr="009652F9">
              <w:rPr>
                <w:szCs w:val="22"/>
                <w:lang w:val="fr-BE"/>
              </w:rPr>
              <w:t xml:space="preserve">P.C. </w:t>
            </w:r>
            <w:proofErr w:type="spellStart"/>
            <w:r w:rsidRPr="009652F9">
              <w:rPr>
                <w:szCs w:val="22"/>
                <w:lang w:val="fr-BE"/>
              </w:rPr>
              <w:t>Reynaert</w:t>
            </w:r>
            <w:proofErr w:type="spellEnd"/>
          </w:p>
        </w:tc>
        <w:tc>
          <w:tcPr>
            <w:tcW w:w="2265" w:type="dxa"/>
            <w:shd w:val="clear" w:color="auto" w:fill="auto"/>
          </w:tcPr>
          <w:p w:rsidR="00783845" w:rsidRPr="009652F9" w:rsidRDefault="009652F9" w:rsidP="00F93759">
            <w:r w:rsidRPr="009652F9">
              <w:rPr>
                <w:lang w:val="fr-CA"/>
              </w:rPr>
              <w:t xml:space="preserve">P.C. </w:t>
            </w:r>
            <w:proofErr w:type="spellStart"/>
            <w:r w:rsidRPr="009652F9">
              <w:rPr>
                <w:lang w:val="fr-CA"/>
              </w:rPr>
              <w:t>Genenbos</w:t>
            </w:r>
            <w:proofErr w:type="spellEnd"/>
          </w:p>
        </w:tc>
      </w:tr>
      <w:tr w:rsidR="00F93759" w:rsidRPr="000F4CD7" w:rsidTr="009652F9">
        <w:trPr>
          <w:trHeight w:hRule="exact" w:val="340"/>
        </w:trPr>
        <w:tc>
          <w:tcPr>
            <w:tcW w:w="2416" w:type="dxa"/>
            <w:shd w:val="clear" w:color="auto" w:fill="auto"/>
            <w:noWrap/>
            <w:vAlign w:val="bottom"/>
          </w:tcPr>
          <w:p w:rsidR="00F93759" w:rsidRPr="009652F9" w:rsidRDefault="00F93759" w:rsidP="00DD67B2">
            <w:pPr>
              <w:rPr>
                <w:lang w:val="fr-BE"/>
              </w:rPr>
            </w:pPr>
            <w:r w:rsidRPr="009652F9">
              <w:rPr>
                <w:lang w:val="fr-BE"/>
              </w:rPr>
              <w:t xml:space="preserve">Samedi </w:t>
            </w:r>
            <w:r w:rsidR="007F0988">
              <w:rPr>
                <w:lang w:val="fr-BE"/>
              </w:rPr>
              <w:t>8</w:t>
            </w:r>
            <w:r w:rsidRPr="009652F9">
              <w:rPr>
                <w:lang w:val="fr-BE"/>
              </w:rPr>
              <w:t xml:space="preserve"> Décembre</w:t>
            </w:r>
          </w:p>
        </w:tc>
        <w:tc>
          <w:tcPr>
            <w:tcW w:w="394" w:type="dxa"/>
            <w:shd w:val="clear" w:color="auto" w:fill="auto"/>
            <w:noWrap/>
            <w:vAlign w:val="bottom"/>
          </w:tcPr>
          <w:p w:rsidR="00F93759" w:rsidRPr="009652F9" w:rsidRDefault="00F93759" w:rsidP="00C16DF8">
            <w:pPr>
              <w:rPr>
                <w:lang w:val="fr-BE"/>
              </w:rPr>
            </w:pPr>
          </w:p>
        </w:tc>
        <w:tc>
          <w:tcPr>
            <w:tcW w:w="2789" w:type="dxa"/>
            <w:gridSpan w:val="2"/>
            <w:shd w:val="clear" w:color="auto" w:fill="auto"/>
            <w:noWrap/>
            <w:vAlign w:val="bottom"/>
          </w:tcPr>
          <w:p w:rsidR="00F93759" w:rsidRPr="009652F9" w:rsidRDefault="00F93759" w:rsidP="009652F9">
            <w:pPr>
              <w:rPr>
                <w:lang w:val="fr-BE"/>
              </w:rPr>
            </w:pPr>
            <w:r w:rsidRPr="009652F9">
              <w:rPr>
                <w:lang w:val="fr-BE"/>
              </w:rPr>
              <w:t xml:space="preserve">Samedi </w:t>
            </w:r>
            <w:r w:rsidR="007F0988">
              <w:rPr>
                <w:lang w:val="fr-BE"/>
              </w:rPr>
              <w:t>9</w:t>
            </w:r>
            <w:r w:rsidR="006F0879" w:rsidRPr="009652F9">
              <w:rPr>
                <w:lang w:val="fr-BE"/>
              </w:rPr>
              <w:t xml:space="preserve"> Mars</w:t>
            </w:r>
          </w:p>
        </w:tc>
        <w:tc>
          <w:tcPr>
            <w:tcW w:w="1914" w:type="dxa"/>
            <w:shd w:val="clear" w:color="auto" w:fill="auto"/>
            <w:vAlign w:val="bottom"/>
          </w:tcPr>
          <w:p w:rsidR="00F93759" w:rsidRPr="009652F9" w:rsidRDefault="006A727C">
            <w:pPr>
              <w:rPr>
                <w:szCs w:val="22"/>
              </w:rPr>
            </w:pPr>
            <w:r w:rsidRPr="009652F9">
              <w:rPr>
                <w:szCs w:val="22"/>
                <w:lang w:val="fr-CA"/>
              </w:rPr>
              <w:t>R.P.C. Wanze</w:t>
            </w:r>
          </w:p>
        </w:tc>
        <w:tc>
          <w:tcPr>
            <w:tcW w:w="2265" w:type="dxa"/>
            <w:shd w:val="clear" w:color="auto" w:fill="auto"/>
          </w:tcPr>
          <w:p w:rsidR="00F93759" w:rsidRPr="009652F9" w:rsidRDefault="009652F9" w:rsidP="006A727C">
            <w:r w:rsidRPr="009652F9">
              <w:rPr>
                <w:lang w:val="fr-BE"/>
              </w:rPr>
              <w:t>Tertre-Espérance</w:t>
            </w:r>
          </w:p>
        </w:tc>
      </w:tr>
      <w:tr w:rsidR="00F93759" w:rsidRPr="000F4CD7" w:rsidTr="009652F9">
        <w:trPr>
          <w:trHeight w:hRule="exact" w:val="340"/>
        </w:trPr>
        <w:tc>
          <w:tcPr>
            <w:tcW w:w="2416" w:type="dxa"/>
            <w:shd w:val="clear" w:color="auto" w:fill="auto"/>
            <w:noWrap/>
            <w:vAlign w:val="bottom"/>
          </w:tcPr>
          <w:p w:rsidR="00F93759" w:rsidRPr="009652F9" w:rsidRDefault="00F93759" w:rsidP="00B954CB">
            <w:pPr>
              <w:rPr>
                <w:lang w:val="fr-BE"/>
              </w:rPr>
            </w:pPr>
          </w:p>
        </w:tc>
        <w:tc>
          <w:tcPr>
            <w:tcW w:w="394" w:type="dxa"/>
            <w:shd w:val="clear" w:color="auto" w:fill="auto"/>
            <w:noWrap/>
            <w:vAlign w:val="bottom"/>
          </w:tcPr>
          <w:p w:rsidR="00F93759" w:rsidRPr="009652F9" w:rsidRDefault="00F93759" w:rsidP="00B954CB">
            <w:pPr>
              <w:rPr>
                <w:lang w:val="fr-BE"/>
              </w:rPr>
            </w:pPr>
          </w:p>
        </w:tc>
        <w:tc>
          <w:tcPr>
            <w:tcW w:w="2789" w:type="dxa"/>
            <w:gridSpan w:val="2"/>
            <w:shd w:val="clear" w:color="auto" w:fill="auto"/>
            <w:noWrap/>
            <w:vAlign w:val="bottom"/>
          </w:tcPr>
          <w:p w:rsidR="00F93759" w:rsidRPr="009652F9" w:rsidRDefault="00F93759" w:rsidP="00B954CB">
            <w:pPr>
              <w:rPr>
                <w:lang w:val="fr-BE"/>
              </w:rPr>
            </w:pPr>
          </w:p>
        </w:tc>
        <w:tc>
          <w:tcPr>
            <w:tcW w:w="1914" w:type="dxa"/>
            <w:shd w:val="clear" w:color="auto" w:fill="auto"/>
            <w:vAlign w:val="bottom"/>
          </w:tcPr>
          <w:p w:rsidR="00F93759" w:rsidRPr="009652F9" w:rsidRDefault="00DD67B2">
            <w:pPr>
              <w:rPr>
                <w:szCs w:val="22"/>
              </w:rPr>
            </w:pPr>
            <w:r w:rsidRPr="009652F9">
              <w:rPr>
                <w:szCs w:val="22"/>
              </w:rPr>
              <w:t xml:space="preserve">For </w:t>
            </w:r>
            <w:proofErr w:type="spellStart"/>
            <w:r w:rsidRPr="009652F9">
              <w:rPr>
                <w:szCs w:val="22"/>
              </w:rPr>
              <w:t>Evere</w:t>
            </w:r>
            <w:proofErr w:type="spellEnd"/>
            <w:r w:rsidRPr="009652F9">
              <w:rPr>
                <w:szCs w:val="22"/>
              </w:rPr>
              <w:t xml:space="preserve"> Saint </w:t>
            </w:r>
            <w:proofErr w:type="spellStart"/>
            <w:r w:rsidRPr="009652F9">
              <w:rPr>
                <w:szCs w:val="22"/>
              </w:rPr>
              <w:t>Josse</w:t>
            </w:r>
            <w:proofErr w:type="spellEnd"/>
          </w:p>
        </w:tc>
        <w:tc>
          <w:tcPr>
            <w:tcW w:w="2265" w:type="dxa"/>
            <w:shd w:val="clear" w:color="auto" w:fill="auto"/>
          </w:tcPr>
          <w:p w:rsidR="00F93759" w:rsidRPr="009652F9" w:rsidRDefault="007F0988" w:rsidP="00F93759">
            <w:r>
              <w:t>P.C. PASA</w:t>
            </w:r>
          </w:p>
        </w:tc>
      </w:tr>
      <w:tr w:rsidR="00F93759" w:rsidRPr="000F4CD7" w:rsidTr="006A7860">
        <w:trPr>
          <w:trHeight w:hRule="exact" w:val="340"/>
        </w:trPr>
        <w:tc>
          <w:tcPr>
            <w:tcW w:w="2416" w:type="dxa"/>
            <w:noWrap/>
            <w:vAlign w:val="bottom"/>
          </w:tcPr>
          <w:p w:rsidR="00F93759" w:rsidRPr="000F4CD7" w:rsidRDefault="00F93759" w:rsidP="00B954CB">
            <w:pPr>
              <w:rPr>
                <w:lang w:val="fr-BE"/>
              </w:rPr>
            </w:pPr>
          </w:p>
        </w:tc>
        <w:tc>
          <w:tcPr>
            <w:tcW w:w="394" w:type="dxa"/>
            <w:noWrap/>
            <w:vAlign w:val="bottom"/>
          </w:tcPr>
          <w:p w:rsidR="00F93759" w:rsidRPr="000F4CD7" w:rsidRDefault="00F93759" w:rsidP="00B954CB">
            <w:pPr>
              <w:rPr>
                <w:lang w:val="fr-BE"/>
              </w:rPr>
            </w:pPr>
          </w:p>
        </w:tc>
        <w:tc>
          <w:tcPr>
            <w:tcW w:w="2789" w:type="dxa"/>
            <w:gridSpan w:val="2"/>
            <w:noWrap/>
            <w:vAlign w:val="bottom"/>
          </w:tcPr>
          <w:p w:rsidR="00F93759" w:rsidRPr="000F4CD7" w:rsidRDefault="00F93759" w:rsidP="00B954CB">
            <w:pPr>
              <w:rPr>
                <w:lang w:val="fr-BE"/>
              </w:rPr>
            </w:pPr>
          </w:p>
        </w:tc>
        <w:tc>
          <w:tcPr>
            <w:tcW w:w="4179" w:type="dxa"/>
            <w:gridSpan w:val="2"/>
          </w:tcPr>
          <w:p w:rsidR="00F93759" w:rsidRPr="000F4CD7" w:rsidRDefault="00F93759" w:rsidP="00B954CB">
            <w:pPr>
              <w:rPr>
                <w:lang w:val="fr-BE"/>
              </w:rPr>
            </w:pPr>
          </w:p>
        </w:tc>
      </w:tr>
      <w:tr w:rsidR="00F93759" w:rsidRPr="00DD67B2" w:rsidTr="006A7860">
        <w:trPr>
          <w:trHeight w:hRule="exact" w:val="340"/>
        </w:trPr>
        <w:tc>
          <w:tcPr>
            <w:tcW w:w="4889" w:type="dxa"/>
            <w:gridSpan w:val="3"/>
            <w:noWrap/>
            <w:vAlign w:val="bottom"/>
          </w:tcPr>
          <w:p w:rsidR="00F93759" w:rsidRPr="000F4CD7" w:rsidRDefault="00F93759" w:rsidP="006A727C">
            <w:pPr>
              <w:rPr>
                <w:b/>
                <w:sz w:val="24"/>
                <w:lang w:val="fr-BE"/>
              </w:rPr>
            </w:pPr>
            <w:r w:rsidRPr="000F4CD7">
              <w:rPr>
                <w:b/>
                <w:sz w:val="24"/>
                <w:lang w:val="fr-BE"/>
              </w:rPr>
              <w:t xml:space="preserve">Barrages : </w:t>
            </w:r>
            <w:r w:rsidR="006A727C">
              <w:rPr>
                <w:b/>
                <w:sz w:val="24"/>
                <w:lang w:val="fr-BE"/>
              </w:rPr>
              <w:t>1</w:t>
            </w:r>
            <w:r w:rsidR="007F0988">
              <w:rPr>
                <w:b/>
                <w:sz w:val="24"/>
                <w:lang w:val="fr-BE"/>
              </w:rPr>
              <w:t>6</w:t>
            </w:r>
            <w:r w:rsidRPr="000F4CD7">
              <w:rPr>
                <w:b/>
                <w:sz w:val="24"/>
                <w:lang w:val="fr-BE"/>
              </w:rPr>
              <w:t xml:space="preserve"> Mars</w:t>
            </w:r>
          </w:p>
        </w:tc>
        <w:tc>
          <w:tcPr>
            <w:tcW w:w="4889" w:type="dxa"/>
            <w:gridSpan w:val="3"/>
            <w:vAlign w:val="bottom"/>
          </w:tcPr>
          <w:p w:rsidR="00F93759" w:rsidRPr="005B5993" w:rsidRDefault="00F93759" w:rsidP="00F93759">
            <w:pPr>
              <w:rPr>
                <w:b/>
                <w:sz w:val="24"/>
                <w:lang w:val="fr-BE"/>
              </w:rPr>
            </w:pPr>
          </w:p>
        </w:tc>
      </w:tr>
    </w:tbl>
    <w:p w:rsidR="00456894" w:rsidRPr="005B5993" w:rsidRDefault="00456894" w:rsidP="006B3A32">
      <w:pPr>
        <w:pStyle w:val="Titre1"/>
        <w:rPr>
          <w:lang w:val="fr-BE"/>
        </w:rPr>
      </w:pPr>
      <w:bookmarkStart w:id="16" w:name="_Toc272396687"/>
      <w:bookmarkStart w:id="17" w:name="_Toc368313847"/>
      <w:r w:rsidRPr="005B5993">
        <w:rPr>
          <w:lang w:val="fr-BE"/>
        </w:rPr>
        <w:t xml:space="preserve">Article </w:t>
      </w:r>
      <w:r w:rsidR="007F0988">
        <w:rPr>
          <w:lang w:val="fr-BE"/>
        </w:rPr>
        <w:t>9</w:t>
      </w:r>
      <w:r w:rsidRPr="005B5993">
        <w:rPr>
          <w:lang w:val="fr-BE"/>
        </w:rPr>
        <w:t>.</w:t>
      </w:r>
      <w:r w:rsidRPr="005B5993">
        <w:rPr>
          <w:lang w:val="fr-BE"/>
        </w:rPr>
        <w:tab/>
        <w:t>Montées et descentes</w:t>
      </w:r>
      <w:bookmarkEnd w:id="16"/>
      <w:bookmarkEnd w:id="17"/>
    </w:p>
    <w:p w:rsidR="00EB0F8C" w:rsidRDefault="00EB0F8C" w:rsidP="006B3A32">
      <w:pPr>
        <w:widowControl w:val="0"/>
        <w:spacing w:after="120" w:line="240" w:lineRule="auto"/>
        <w:rPr>
          <w:lang w:val="fr-BE"/>
        </w:rPr>
      </w:pPr>
      <w:r>
        <w:rPr>
          <w:lang w:val="fr-BE"/>
        </w:rPr>
        <w:t>Pour championnat 2019 – 2020, les divisions nationales seront composées de 9 équipes.</w:t>
      </w:r>
    </w:p>
    <w:p w:rsidR="00456894" w:rsidRPr="005B5993" w:rsidRDefault="00EB0F8C" w:rsidP="006B3A32">
      <w:pPr>
        <w:widowControl w:val="0"/>
        <w:spacing w:after="120" w:line="240" w:lineRule="auto"/>
        <w:rPr>
          <w:lang w:val="fr-BE"/>
        </w:rPr>
      </w:pPr>
      <w:r>
        <w:rPr>
          <w:lang w:val="fr-BE"/>
        </w:rPr>
        <w:t>Par conséquent, à</w:t>
      </w:r>
      <w:r w:rsidR="00456894" w:rsidRPr="005B5993">
        <w:rPr>
          <w:lang w:val="fr-BE"/>
        </w:rPr>
        <w:t xml:space="preserve"> l’issue du championnat :</w:t>
      </w:r>
    </w:p>
    <w:p w:rsidR="00456894" w:rsidRPr="005B5993" w:rsidRDefault="00456894" w:rsidP="006B3A32">
      <w:pPr>
        <w:widowControl w:val="0"/>
        <w:spacing w:after="120" w:line="240" w:lineRule="auto"/>
        <w:rPr>
          <w:b/>
          <w:lang w:val="fr-BE"/>
        </w:rPr>
      </w:pPr>
      <w:r w:rsidRPr="005B5993">
        <w:rPr>
          <w:b/>
          <w:lang w:val="fr-BE"/>
        </w:rPr>
        <w:t>En division 1</w:t>
      </w:r>
    </w:p>
    <w:p w:rsidR="00456894" w:rsidRPr="005B5993" w:rsidRDefault="00456894" w:rsidP="006B3A32">
      <w:pPr>
        <w:widowControl w:val="0"/>
        <w:spacing w:after="120" w:line="240" w:lineRule="auto"/>
        <w:rPr>
          <w:lang w:val="fr-BE"/>
        </w:rPr>
      </w:pPr>
      <w:r w:rsidRPr="005B5993">
        <w:rPr>
          <w:lang w:val="fr-BE"/>
        </w:rPr>
        <w:t xml:space="preserve">Le dernier de la division 1 nationale </w:t>
      </w:r>
      <w:r w:rsidR="00E63B3A">
        <w:rPr>
          <w:lang w:val="fr-BE"/>
        </w:rPr>
        <w:t>es</w:t>
      </w:r>
      <w:r w:rsidRPr="005B5993">
        <w:rPr>
          <w:lang w:val="fr-BE"/>
        </w:rPr>
        <w:t>t relégué en division 2 nationale.</w:t>
      </w:r>
    </w:p>
    <w:p w:rsidR="00456894" w:rsidRPr="005B5993" w:rsidRDefault="00456894" w:rsidP="006B3A32">
      <w:pPr>
        <w:widowControl w:val="0"/>
        <w:spacing w:after="120" w:line="240" w:lineRule="auto"/>
        <w:rPr>
          <w:b/>
          <w:lang w:val="fr-BE"/>
        </w:rPr>
      </w:pPr>
      <w:r w:rsidRPr="005B5993">
        <w:rPr>
          <w:b/>
          <w:lang w:val="fr-BE"/>
        </w:rPr>
        <w:t>En division 2</w:t>
      </w:r>
    </w:p>
    <w:p w:rsidR="00456894" w:rsidRPr="0030212E" w:rsidRDefault="00456894" w:rsidP="006B3A32">
      <w:pPr>
        <w:widowControl w:val="0"/>
        <w:spacing w:after="120" w:line="240" w:lineRule="auto"/>
        <w:rPr>
          <w:lang w:val="fr-BE"/>
        </w:rPr>
      </w:pPr>
      <w:r w:rsidRPr="0030212E">
        <w:rPr>
          <w:lang w:val="fr-BE"/>
        </w:rPr>
        <w:t>Les deux premiers accèdent à la division 1 nationale et</w:t>
      </w:r>
      <w:r w:rsidR="004E41DF" w:rsidRPr="0030212E">
        <w:rPr>
          <w:lang w:val="fr-BE"/>
        </w:rPr>
        <w:t xml:space="preserve"> </w:t>
      </w:r>
      <w:r w:rsidRPr="0030212E">
        <w:rPr>
          <w:lang w:val="fr-BE"/>
        </w:rPr>
        <w:t>le</w:t>
      </w:r>
      <w:r w:rsidR="00323374">
        <w:rPr>
          <w:lang w:val="fr-BE"/>
        </w:rPr>
        <w:t>s deux</w:t>
      </w:r>
      <w:r w:rsidR="009F6800" w:rsidRPr="0030212E">
        <w:rPr>
          <w:lang w:val="fr-BE"/>
        </w:rPr>
        <w:t xml:space="preserve"> </w:t>
      </w:r>
      <w:r w:rsidRPr="0030212E">
        <w:rPr>
          <w:lang w:val="fr-BE"/>
        </w:rPr>
        <w:t>dernier</w:t>
      </w:r>
      <w:r w:rsidR="00323374">
        <w:rPr>
          <w:lang w:val="fr-BE"/>
        </w:rPr>
        <w:t>s</w:t>
      </w:r>
      <w:r w:rsidRPr="0030212E">
        <w:rPr>
          <w:lang w:val="fr-BE"/>
        </w:rPr>
        <w:t xml:space="preserve"> descend</w:t>
      </w:r>
      <w:r w:rsidR="00323374">
        <w:rPr>
          <w:lang w:val="fr-BE"/>
        </w:rPr>
        <w:t>ent</w:t>
      </w:r>
      <w:r w:rsidRPr="0030212E">
        <w:rPr>
          <w:lang w:val="fr-BE"/>
        </w:rPr>
        <w:t xml:space="preserve"> en division fédérale.</w:t>
      </w:r>
    </w:p>
    <w:p w:rsidR="00456894" w:rsidRPr="005B5993" w:rsidRDefault="00456894" w:rsidP="006B3A32">
      <w:pPr>
        <w:widowControl w:val="0"/>
        <w:spacing w:after="120" w:line="240" w:lineRule="auto"/>
        <w:rPr>
          <w:lang w:val="fr-BE"/>
        </w:rPr>
      </w:pPr>
      <w:r w:rsidRPr="005B5993">
        <w:rPr>
          <w:lang w:val="fr-BE"/>
        </w:rPr>
        <w:t xml:space="preserve">Les </w:t>
      </w:r>
      <w:r w:rsidR="00E63B3A">
        <w:rPr>
          <w:lang w:val="fr-BE"/>
        </w:rPr>
        <w:t>deux premiers</w:t>
      </w:r>
      <w:r w:rsidRPr="005B5993">
        <w:rPr>
          <w:lang w:val="fr-BE"/>
        </w:rPr>
        <w:t xml:space="preserve"> des divisions </w:t>
      </w:r>
      <w:r w:rsidR="00560063" w:rsidRPr="005B5993">
        <w:rPr>
          <w:lang w:val="fr-BE"/>
        </w:rPr>
        <w:t xml:space="preserve">1 </w:t>
      </w:r>
      <w:r w:rsidRPr="005B5993">
        <w:rPr>
          <w:lang w:val="fr-BE"/>
        </w:rPr>
        <w:t>fédérales de la P.F.V. et de la F.B.F.P. accèdent à la division 2 nationale.</w:t>
      </w:r>
    </w:p>
    <w:p w:rsidR="00456894" w:rsidRPr="005B5993" w:rsidRDefault="00456894" w:rsidP="00A73D64">
      <w:pPr>
        <w:pStyle w:val="Titre1"/>
        <w:rPr>
          <w:lang w:val="fr-BE"/>
        </w:rPr>
      </w:pPr>
      <w:bookmarkStart w:id="18" w:name="_Toc272396688"/>
      <w:bookmarkStart w:id="19" w:name="_Toc368313848"/>
      <w:r w:rsidRPr="005B5993">
        <w:rPr>
          <w:lang w:val="fr-BE"/>
        </w:rPr>
        <w:t xml:space="preserve">Article </w:t>
      </w:r>
      <w:r w:rsidR="00E63B3A">
        <w:rPr>
          <w:lang w:val="fr-BE"/>
        </w:rPr>
        <w:t>10</w:t>
      </w:r>
      <w:r w:rsidRPr="005B5993">
        <w:rPr>
          <w:lang w:val="fr-BE"/>
        </w:rPr>
        <w:t>.</w:t>
      </w:r>
      <w:r w:rsidRPr="005B5993">
        <w:rPr>
          <w:lang w:val="fr-BE"/>
        </w:rPr>
        <w:tab/>
        <w:t>Résultats</w:t>
      </w:r>
      <w:bookmarkEnd w:id="18"/>
      <w:bookmarkEnd w:id="19"/>
    </w:p>
    <w:p w:rsidR="00456894" w:rsidRPr="005B5993" w:rsidRDefault="00456894" w:rsidP="00A73D64">
      <w:pPr>
        <w:widowControl w:val="0"/>
        <w:spacing w:after="120" w:line="240" w:lineRule="auto"/>
        <w:rPr>
          <w:b/>
          <w:u w:val="single"/>
          <w:lang w:val="fr-BE"/>
        </w:rPr>
      </w:pPr>
    </w:p>
    <w:p w:rsidR="00456894" w:rsidRPr="005B5993" w:rsidRDefault="00456894" w:rsidP="00A73D64">
      <w:pPr>
        <w:widowControl w:val="0"/>
        <w:numPr>
          <w:ilvl w:val="0"/>
          <w:numId w:val="7"/>
        </w:numPr>
        <w:spacing w:after="120" w:line="240" w:lineRule="auto"/>
        <w:rPr>
          <w:lang w:val="fr-BE"/>
        </w:rPr>
      </w:pPr>
      <w:r w:rsidRPr="005B5993">
        <w:rPr>
          <w:u w:val="single"/>
          <w:lang w:val="fr-BE"/>
        </w:rPr>
        <w:t>Feuille de match</w:t>
      </w:r>
      <w:r w:rsidRPr="005B5993">
        <w:rPr>
          <w:lang w:val="fr-BE"/>
        </w:rPr>
        <w:t xml:space="preserve">. </w:t>
      </w:r>
      <w:r w:rsidRPr="005B5993">
        <w:rPr>
          <w:lang w:val="fr-BE"/>
        </w:rPr>
        <w:tab/>
      </w:r>
      <w:r w:rsidRPr="005B5993">
        <w:rPr>
          <w:lang w:val="fr-BE"/>
        </w:rPr>
        <w:br/>
      </w:r>
      <w:r w:rsidRPr="005B5993">
        <w:rPr>
          <w:lang w:val="fr-BE"/>
        </w:rPr>
        <w:br/>
        <w:t>La feuille de match est établie en 3 exemplaires :</w:t>
      </w:r>
    </w:p>
    <w:p w:rsidR="00456894" w:rsidRPr="009652F9" w:rsidRDefault="00456894" w:rsidP="00A73D64">
      <w:pPr>
        <w:widowControl w:val="0"/>
        <w:numPr>
          <w:ilvl w:val="1"/>
          <w:numId w:val="7"/>
        </w:numPr>
        <w:spacing w:after="120" w:line="240" w:lineRule="auto"/>
        <w:ind w:left="1434" w:hanging="357"/>
        <w:rPr>
          <w:lang w:val="fr-BE"/>
        </w:rPr>
      </w:pPr>
      <w:r w:rsidRPr="005B5993">
        <w:rPr>
          <w:lang w:val="fr-BE"/>
        </w:rPr>
        <w:t xml:space="preserve">le premier est envoyé au </w:t>
      </w:r>
      <w:r w:rsidR="006A727C" w:rsidRPr="009652F9">
        <w:rPr>
          <w:lang w:val="fr-BE"/>
        </w:rPr>
        <w:t>Secrétariat</w:t>
      </w:r>
      <w:r w:rsidR="007E7A7E" w:rsidRPr="009652F9">
        <w:rPr>
          <w:lang w:val="fr-BE"/>
        </w:rPr>
        <w:t xml:space="preserve"> </w:t>
      </w:r>
      <w:r w:rsidR="00604FA0" w:rsidRPr="009652F9">
        <w:rPr>
          <w:lang w:val="fr-BE"/>
        </w:rPr>
        <w:t>National</w:t>
      </w:r>
      <w:r w:rsidRPr="009652F9">
        <w:rPr>
          <w:lang w:val="fr-BE"/>
        </w:rPr>
        <w:t>,</w:t>
      </w:r>
    </w:p>
    <w:p w:rsidR="00456894" w:rsidRPr="009652F9" w:rsidRDefault="00456894" w:rsidP="00A73D64">
      <w:pPr>
        <w:widowControl w:val="0"/>
        <w:numPr>
          <w:ilvl w:val="1"/>
          <w:numId w:val="7"/>
        </w:numPr>
        <w:spacing w:after="120" w:line="240" w:lineRule="auto"/>
        <w:ind w:left="1434" w:hanging="357"/>
        <w:rPr>
          <w:lang w:val="fr-BE"/>
        </w:rPr>
      </w:pPr>
      <w:r w:rsidRPr="009652F9">
        <w:rPr>
          <w:lang w:val="fr-BE"/>
        </w:rPr>
        <w:t>le 2</w:t>
      </w:r>
      <w:r w:rsidRPr="009652F9">
        <w:rPr>
          <w:vertAlign w:val="superscript"/>
          <w:lang w:val="fr-BE"/>
        </w:rPr>
        <w:t>ème</w:t>
      </w:r>
      <w:r w:rsidRPr="009652F9">
        <w:rPr>
          <w:lang w:val="fr-BE"/>
        </w:rPr>
        <w:t xml:space="preserve"> est remis au responsable de l'équipe visitée,</w:t>
      </w:r>
    </w:p>
    <w:p w:rsidR="00456894" w:rsidRPr="009652F9" w:rsidRDefault="00456894" w:rsidP="00A73D64">
      <w:pPr>
        <w:widowControl w:val="0"/>
        <w:numPr>
          <w:ilvl w:val="1"/>
          <w:numId w:val="7"/>
        </w:numPr>
        <w:spacing w:after="120" w:line="240" w:lineRule="auto"/>
        <w:ind w:left="1434" w:hanging="357"/>
        <w:rPr>
          <w:u w:val="single"/>
          <w:lang w:val="fr-BE"/>
        </w:rPr>
      </w:pPr>
      <w:r w:rsidRPr="009652F9">
        <w:rPr>
          <w:lang w:val="fr-BE"/>
        </w:rPr>
        <w:t>le 3</w:t>
      </w:r>
      <w:r w:rsidRPr="009652F9">
        <w:rPr>
          <w:vertAlign w:val="superscript"/>
          <w:lang w:val="fr-BE"/>
        </w:rPr>
        <w:t>ème</w:t>
      </w:r>
      <w:r w:rsidRPr="009652F9">
        <w:rPr>
          <w:lang w:val="fr-BE"/>
        </w:rPr>
        <w:t xml:space="preserve"> est gardé par le club visité.</w:t>
      </w:r>
      <w:r w:rsidRPr="009652F9">
        <w:rPr>
          <w:lang w:val="fr-BE"/>
        </w:rPr>
        <w:br/>
      </w:r>
    </w:p>
    <w:p w:rsidR="00456894" w:rsidRPr="009652F9" w:rsidRDefault="00456894" w:rsidP="00A73D64">
      <w:pPr>
        <w:widowControl w:val="0"/>
        <w:numPr>
          <w:ilvl w:val="0"/>
          <w:numId w:val="7"/>
        </w:numPr>
        <w:spacing w:after="120" w:line="240" w:lineRule="auto"/>
        <w:rPr>
          <w:u w:val="single"/>
          <w:lang w:val="fr-BE"/>
        </w:rPr>
      </w:pPr>
      <w:r w:rsidRPr="009652F9">
        <w:rPr>
          <w:u w:val="single"/>
          <w:lang w:val="fr-BE"/>
        </w:rPr>
        <w:lastRenderedPageBreak/>
        <w:t>Communication et responsabilités</w:t>
      </w:r>
    </w:p>
    <w:p w:rsidR="00456894" w:rsidRPr="009652F9" w:rsidRDefault="00456894" w:rsidP="00A73D64">
      <w:pPr>
        <w:widowControl w:val="0"/>
        <w:numPr>
          <w:ilvl w:val="1"/>
          <w:numId w:val="7"/>
        </w:numPr>
        <w:spacing w:after="120" w:line="240" w:lineRule="auto"/>
        <w:rPr>
          <w:u w:val="single"/>
          <w:lang w:val="fr-BE"/>
        </w:rPr>
      </w:pPr>
      <w:r w:rsidRPr="009652F9">
        <w:rPr>
          <w:lang w:val="fr-BE"/>
        </w:rPr>
        <w:t>Le club visité enverra la feuille de résultats remplie au plus tard le premier jour ouvrable qui suit la rencontre (Article 1</w:t>
      </w:r>
      <w:r w:rsidR="00E63B3A">
        <w:rPr>
          <w:lang w:val="fr-BE"/>
        </w:rPr>
        <w:t>6</w:t>
      </w:r>
      <w:r w:rsidRPr="009652F9">
        <w:rPr>
          <w:lang w:val="fr-BE"/>
        </w:rPr>
        <w:t>).</w:t>
      </w:r>
    </w:p>
    <w:p w:rsidR="00604FA0" w:rsidRDefault="00456894" w:rsidP="00604FA0">
      <w:pPr>
        <w:widowControl w:val="0"/>
        <w:spacing w:after="0" w:line="240" w:lineRule="atLeast"/>
        <w:rPr>
          <w:b/>
          <w:lang w:val="fr-BE"/>
        </w:rPr>
      </w:pPr>
      <w:r w:rsidRPr="009652F9">
        <w:rPr>
          <w:lang w:val="fr-BE"/>
        </w:rPr>
        <w:tab/>
      </w:r>
      <w:r w:rsidRPr="009652F9">
        <w:rPr>
          <w:lang w:val="fr-BE"/>
        </w:rPr>
        <w:tab/>
      </w:r>
      <w:r w:rsidRPr="009652F9">
        <w:rPr>
          <w:lang w:val="fr-BE"/>
        </w:rPr>
        <w:tab/>
      </w:r>
      <w:r w:rsidR="00E63B3A">
        <w:rPr>
          <w:b/>
          <w:lang w:val="fr-BE"/>
        </w:rPr>
        <w:t>DUPONT Françoise</w:t>
      </w:r>
    </w:p>
    <w:p w:rsidR="00456894" w:rsidRPr="00E63B3A" w:rsidRDefault="00E63B3A" w:rsidP="00E63B3A">
      <w:pPr>
        <w:widowControl w:val="0"/>
        <w:spacing w:after="0" w:line="240" w:lineRule="atLeast"/>
        <w:rPr>
          <w:b/>
          <w:lang w:val="fr-BE"/>
        </w:rPr>
      </w:pPr>
      <w:r>
        <w:rPr>
          <w:i w:val="0"/>
          <w:lang w:val="fr-BE"/>
        </w:rPr>
        <w:tab/>
      </w:r>
      <w:r>
        <w:rPr>
          <w:i w:val="0"/>
          <w:lang w:val="fr-BE"/>
        </w:rPr>
        <w:tab/>
      </w:r>
      <w:r>
        <w:rPr>
          <w:i w:val="0"/>
          <w:lang w:val="fr-BE"/>
        </w:rPr>
        <w:tab/>
      </w:r>
      <w:r w:rsidRPr="00E63B3A">
        <w:rPr>
          <w:b/>
          <w:lang w:val="fr-BE"/>
        </w:rPr>
        <w:t>Présidente fédérale sportive</w:t>
      </w:r>
    </w:p>
    <w:p w:rsidR="007E7A7E" w:rsidRPr="005B5993" w:rsidRDefault="007E7A7E" w:rsidP="007E7A7E">
      <w:pPr>
        <w:widowControl w:val="0"/>
        <w:spacing w:after="120" w:line="240" w:lineRule="auto"/>
        <w:rPr>
          <w:lang w:val="fr-BE"/>
        </w:rPr>
      </w:pPr>
      <w:r w:rsidRPr="009652F9">
        <w:rPr>
          <w:lang w:val="fr-BE"/>
        </w:rPr>
        <w:tab/>
      </w:r>
      <w:r w:rsidRPr="009652F9">
        <w:rPr>
          <w:lang w:val="fr-BE"/>
        </w:rPr>
        <w:tab/>
      </w:r>
      <w:r w:rsidRPr="009652F9">
        <w:rPr>
          <w:b/>
          <w:lang w:val="fr-BE"/>
        </w:rPr>
        <w:tab/>
      </w:r>
      <w:r w:rsidR="009652F9" w:rsidRPr="009652F9">
        <w:rPr>
          <w:b/>
          <w:highlight w:val="yellow"/>
          <w:lang w:val="fr-BE"/>
        </w:rPr>
        <w:t xml:space="preserve">Rue </w:t>
      </w:r>
      <w:r w:rsidR="00E63B3A">
        <w:rPr>
          <w:b/>
          <w:highlight w:val="yellow"/>
          <w:lang w:val="fr-BE"/>
        </w:rPr>
        <w:t>de la Bruyère, 72 – 6001 MARCINELLE</w:t>
      </w:r>
      <w:r w:rsidR="00456894" w:rsidRPr="005B5993">
        <w:rPr>
          <w:b/>
          <w:lang w:val="fr-BE"/>
        </w:rPr>
        <w:br/>
      </w:r>
    </w:p>
    <w:p w:rsidR="00456894" w:rsidRPr="005B5993" w:rsidRDefault="00456894" w:rsidP="007E7A7E">
      <w:pPr>
        <w:widowControl w:val="0"/>
        <w:numPr>
          <w:ilvl w:val="1"/>
          <w:numId w:val="7"/>
        </w:numPr>
        <w:spacing w:after="120" w:line="240" w:lineRule="auto"/>
        <w:rPr>
          <w:lang w:val="fr-BE"/>
        </w:rPr>
      </w:pPr>
      <w:r w:rsidRPr="005B5993">
        <w:rPr>
          <w:lang w:val="fr-BE"/>
        </w:rPr>
        <w:t xml:space="preserve">Le mercredi de la semaine concernée, </w:t>
      </w:r>
      <w:r w:rsidR="007E7A7E" w:rsidRPr="005B5993">
        <w:rPr>
          <w:lang w:val="fr-BE"/>
        </w:rPr>
        <w:t xml:space="preserve">le Directeur Sportif de la F.B.F.P. </w:t>
      </w:r>
      <w:r w:rsidRPr="005B5993">
        <w:rPr>
          <w:lang w:val="fr-BE"/>
        </w:rPr>
        <w:t xml:space="preserve">enverra copie des feuilles de matchs aux </w:t>
      </w:r>
      <w:r w:rsidR="0082635F" w:rsidRPr="005B5993">
        <w:rPr>
          <w:lang w:val="fr-BE"/>
        </w:rPr>
        <w:t xml:space="preserve">secrétariats des </w:t>
      </w:r>
      <w:r w:rsidRPr="005B5993">
        <w:rPr>
          <w:lang w:val="fr-BE"/>
        </w:rPr>
        <w:t>deux Fédérations.</w:t>
      </w:r>
    </w:p>
    <w:p w:rsidR="00BE37E7" w:rsidRPr="005B5993" w:rsidRDefault="00456894" w:rsidP="00A73D64">
      <w:pPr>
        <w:widowControl w:val="0"/>
        <w:numPr>
          <w:ilvl w:val="1"/>
          <w:numId w:val="7"/>
        </w:numPr>
        <w:spacing w:after="120" w:line="240" w:lineRule="auto"/>
        <w:rPr>
          <w:i w:val="0"/>
          <w:lang w:val="fr-BE"/>
        </w:rPr>
      </w:pPr>
      <w:r w:rsidRPr="005B5993">
        <w:rPr>
          <w:lang w:val="fr-BE"/>
        </w:rPr>
        <w:t>Les résultats des rencontres seront communiqués</w:t>
      </w:r>
      <w:r w:rsidR="00BE37E7" w:rsidRPr="005B5993">
        <w:rPr>
          <w:lang w:val="fr-BE"/>
        </w:rPr>
        <w:t xml:space="preserve">, </w:t>
      </w:r>
      <w:r w:rsidR="006C5B66" w:rsidRPr="006C5B66">
        <w:rPr>
          <w:b/>
          <w:u w:val="single"/>
          <w:lang w:val="fr-BE"/>
        </w:rPr>
        <w:t>uniquement par mail</w:t>
      </w:r>
      <w:r w:rsidR="00BE37E7" w:rsidRPr="005B5993">
        <w:rPr>
          <w:lang w:val="fr-BE"/>
        </w:rPr>
        <w:t>,</w:t>
      </w:r>
      <w:r w:rsidRPr="005B5993">
        <w:rPr>
          <w:lang w:val="fr-BE"/>
        </w:rPr>
        <w:t xml:space="preserve"> immédiatement après la fin des matchs</w:t>
      </w:r>
      <w:r w:rsidR="00BE37E7" w:rsidRPr="005B5993">
        <w:rPr>
          <w:lang w:val="fr-BE"/>
        </w:rPr>
        <w:t>, et au plus tard à 21 heures,</w:t>
      </w:r>
      <w:r w:rsidRPr="005B5993">
        <w:rPr>
          <w:lang w:val="fr-BE"/>
        </w:rPr>
        <w:t xml:space="preserve"> à </w:t>
      </w:r>
    </w:p>
    <w:p w:rsidR="00456894" w:rsidRPr="006C5B66" w:rsidRDefault="002B025A" w:rsidP="006C5B66">
      <w:pPr>
        <w:widowControl w:val="0"/>
        <w:spacing w:after="120" w:line="240" w:lineRule="auto"/>
        <w:ind w:left="1416"/>
        <w:jc w:val="center"/>
        <w:rPr>
          <w:b/>
          <w:sz w:val="40"/>
          <w:lang w:val="fr-BE"/>
        </w:rPr>
      </w:pPr>
      <w:hyperlink r:id="rId8" w:history="1">
        <w:r w:rsidR="006C5B66" w:rsidRPr="006C5B66">
          <w:rPr>
            <w:rStyle w:val="Lienhypertexte"/>
            <w:b/>
            <w:sz w:val="40"/>
            <w:lang w:val="fr-BE"/>
          </w:rPr>
          <w:t>chn@fbfp.be</w:t>
        </w:r>
      </w:hyperlink>
    </w:p>
    <w:p w:rsidR="00456894" w:rsidRPr="005B5993" w:rsidRDefault="00456894" w:rsidP="00A73D64">
      <w:pPr>
        <w:widowControl w:val="0"/>
        <w:numPr>
          <w:ilvl w:val="1"/>
          <w:numId w:val="7"/>
        </w:numPr>
        <w:spacing w:after="120" w:line="240" w:lineRule="auto"/>
        <w:rPr>
          <w:lang w:val="fr-BE"/>
        </w:rPr>
      </w:pPr>
      <w:r w:rsidRPr="005B5993">
        <w:rPr>
          <w:lang w:val="fr-BE"/>
        </w:rPr>
        <w:t xml:space="preserve">Les résultats acquis devront être notifiés sur la feuille de match après chaque tour. En cas de non-respect de cette règle, lors d’un contrôle par un arbitre ou un administrateur, les résultats non actés ne seront pas comptabilisés pour l’acquisition du point de la journée et ce pour les deux formations. Seules les parties actées et leur </w:t>
      </w:r>
      <w:proofErr w:type="spellStart"/>
      <w:r w:rsidRPr="005B5993">
        <w:rPr>
          <w:lang w:val="fr-BE"/>
        </w:rPr>
        <w:t>average</w:t>
      </w:r>
      <w:proofErr w:type="spellEnd"/>
      <w:r w:rsidRPr="005B5993">
        <w:rPr>
          <w:lang w:val="fr-BE"/>
        </w:rPr>
        <w:t xml:space="preserve"> seront comptabilisés.</w:t>
      </w:r>
    </w:p>
    <w:p w:rsidR="00456894" w:rsidRPr="005B5993" w:rsidRDefault="00456894" w:rsidP="00A73D64">
      <w:pPr>
        <w:pStyle w:val="Retraitcorpsdetexte3"/>
        <w:overflowPunct/>
        <w:autoSpaceDE/>
        <w:autoSpaceDN/>
        <w:adjustRightInd/>
        <w:spacing w:after="120" w:line="240" w:lineRule="auto"/>
        <w:ind w:left="1416" w:firstLine="30"/>
        <w:rPr>
          <w:lang w:val="fr-BE"/>
        </w:rPr>
      </w:pPr>
      <w:r w:rsidRPr="005B5993">
        <w:rPr>
          <w:lang w:val="fr-BE"/>
        </w:rPr>
        <w:t>Les autres rubriques (date, nom des clubs participants, nom et numéro de licence de l’arbitre ainsi que l’heure à laquelle le match s’est terminé) doivent être complétées par le capitaine visité.</w:t>
      </w:r>
    </w:p>
    <w:p w:rsidR="00456894" w:rsidRPr="005B5993" w:rsidRDefault="00456894" w:rsidP="00A73D64">
      <w:pPr>
        <w:widowControl w:val="0"/>
        <w:numPr>
          <w:ilvl w:val="0"/>
          <w:numId w:val="7"/>
        </w:numPr>
        <w:spacing w:after="120" w:line="240" w:lineRule="auto"/>
        <w:rPr>
          <w:lang w:val="fr-BE"/>
        </w:rPr>
      </w:pPr>
      <w:r w:rsidRPr="005B5993">
        <w:rPr>
          <w:u w:val="single"/>
          <w:lang w:val="fr-BE"/>
        </w:rPr>
        <w:t>Sanctions.</w:t>
      </w:r>
    </w:p>
    <w:p w:rsidR="00456894" w:rsidRPr="005B5993" w:rsidRDefault="00456894" w:rsidP="00A73D64">
      <w:pPr>
        <w:widowControl w:val="0"/>
        <w:numPr>
          <w:ilvl w:val="1"/>
          <w:numId w:val="7"/>
        </w:numPr>
        <w:spacing w:after="120" w:line="240" w:lineRule="auto"/>
        <w:rPr>
          <w:lang w:val="fr-BE"/>
        </w:rPr>
      </w:pPr>
      <w:r w:rsidRPr="005B5993">
        <w:rPr>
          <w:lang w:val="fr-BE"/>
        </w:rPr>
        <w:t xml:space="preserve"> Tout résultat communiqué tardivement (après 21 heures le samedi de la semaine concernée) entraînera une amende à charge du club fautif  (Article 1</w:t>
      </w:r>
      <w:r w:rsidR="00E63B3A">
        <w:rPr>
          <w:lang w:val="fr-BE"/>
        </w:rPr>
        <w:t>6</w:t>
      </w:r>
      <w:r w:rsidRPr="005B5993">
        <w:rPr>
          <w:lang w:val="fr-BE"/>
        </w:rPr>
        <w:t>).</w:t>
      </w:r>
    </w:p>
    <w:p w:rsidR="00456894" w:rsidRPr="005B5993" w:rsidRDefault="00456894" w:rsidP="00A73D64">
      <w:pPr>
        <w:widowControl w:val="0"/>
        <w:numPr>
          <w:ilvl w:val="1"/>
          <w:numId w:val="7"/>
        </w:numPr>
        <w:spacing w:after="120" w:line="240" w:lineRule="auto"/>
        <w:rPr>
          <w:lang w:val="fr-BE"/>
        </w:rPr>
      </w:pPr>
      <w:r w:rsidRPr="005B5993">
        <w:rPr>
          <w:lang w:val="fr-BE"/>
        </w:rPr>
        <w:t>Toute feuille de match incomplète ou incorrecte entraînera une amende à charge des deux clubs (Article 1</w:t>
      </w:r>
      <w:r w:rsidR="00EE565D">
        <w:rPr>
          <w:lang w:val="fr-BE"/>
        </w:rPr>
        <w:t>6</w:t>
      </w:r>
      <w:r w:rsidRPr="005B5993">
        <w:rPr>
          <w:lang w:val="fr-BE"/>
        </w:rPr>
        <w:t>).</w:t>
      </w:r>
    </w:p>
    <w:p w:rsidR="00456894" w:rsidRPr="005B5993" w:rsidRDefault="00456894" w:rsidP="00A73D64">
      <w:pPr>
        <w:widowControl w:val="0"/>
        <w:numPr>
          <w:ilvl w:val="1"/>
          <w:numId w:val="7"/>
        </w:numPr>
        <w:spacing w:after="120" w:line="240" w:lineRule="auto"/>
        <w:rPr>
          <w:lang w:val="fr-BE"/>
        </w:rPr>
      </w:pPr>
      <w:r w:rsidRPr="005B5993">
        <w:rPr>
          <w:lang w:val="fr-BE"/>
        </w:rPr>
        <w:t>Un joueur s'inscrivant sous une fausse identité provoque :</w:t>
      </w:r>
    </w:p>
    <w:p w:rsidR="00456894" w:rsidRPr="005B5993" w:rsidRDefault="00456894" w:rsidP="00A73D64">
      <w:pPr>
        <w:widowControl w:val="0"/>
        <w:numPr>
          <w:ilvl w:val="2"/>
          <w:numId w:val="7"/>
        </w:numPr>
        <w:spacing w:after="120" w:line="240" w:lineRule="auto"/>
        <w:rPr>
          <w:lang w:val="fr-BE"/>
        </w:rPr>
      </w:pPr>
      <w:r w:rsidRPr="005B5993">
        <w:rPr>
          <w:lang w:val="fr-BE"/>
        </w:rPr>
        <w:t>l'exclusion des 3 équipes de son club pour le reste de la journée ;</w:t>
      </w:r>
    </w:p>
    <w:p w:rsidR="00456894" w:rsidRPr="005B5993" w:rsidRDefault="00456894" w:rsidP="00A73D64">
      <w:pPr>
        <w:widowControl w:val="0"/>
        <w:numPr>
          <w:ilvl w:val="2"/>
          <w:numId w:val="7"/>
        </w:numPr>
        <w:spacing w:after="120" w:line="240" w:lineRule="auto"/>
        <w:rPr>
          <w:lang w:val="fr-BE"/>
        </w:rPr>
      </w:pPr>
      <w:r w:rsidRPr="005B5993">
        <w:rPr>
          <w:lang w:val="fr-BE"/>
        </w:rPr>
        <w:t xml:space="preserve"> une amende de 500 euros à charge du club pour lequel il participe ;</w:t>
      </w:r>
    </w:p>
    <w:p w:rsidR="00456894" w:rsidRPr="005B5993" w:rsidRDefault="00456894" w:rsidP="00A73D64">
      <w:pPr>
        <w:widowControl w:val="0"/>
        <w:numPr>
          <w:ilvl w:val="2"/>
          <w:numId w:val="7"/>
        </w:numPr>
        <w:spacing w:after="120" w:line="240" w:lineRule="auto"/>
        <w:rPr>
          <w:lang w:val="fr-BE"/>
        </w:rPr>
      </w:pPr>
      <w:r w:rsidRPr="005B5993">
        <w:rPr>
          <w:lang w:val="fr-BE"/>
        </w:rPr>
        <w:t xml:space="preserve"> un score de forfait pour son club (Article 1</w:t>
      </w:r>
      <w:r w:rsidR="00E63B3A">
        <w:rPr>
          <w:lang w:val="fr-BE"/>
        </w:rPr>
        <w:t>6</w:t>
      </w:r>
      <w:r w:rsidRPr="005B5993">
        <w:rPr>
          <w:lang w:val="fr-BE"/>
        </w:rPr>
        <w:t>).</w:t>
      </w:r>
    </w:p>
    <w:p w:rsidR="00456894" w:rsidRPr="005B5993" w:rsidRDefault="00456894" w:rsidP="00A73D64">
      <w:pPr>
        <w:widowControl w:val="0"/>
        <w:numPr>
          <w:ilvl w:val="1"/>
          <w:numId w:val="7"/>
        </w:numPr>
        <w:spacing w:after="120" w:line="240" w:lineRule="auto"/>
        <w:rPr>
          <w:lang w:val="fr-BE"/>
        </w:rPr>
      </w:pPr>
      <w:r w:rsidRPr="005B5993">
        <w:rPr>
          <w:lang w:val="fr-BE"/>
        </w:rPr>
        <w:t>Toute communication incomplète des résultats entraînera une amende de 15 euros à charge du club visité (Article 1</w:t>
      </w:r>
      <w:r w:rsidR="00E63B3A">
        <w:rPr>
          <w:lang w:val="fr-BE"/>
        </w:rPr>
        <w:t>6</w:t>
      </w:r>
      <w:r w:rsidRPr="005B5993">
        <w:rPr>
          <w:lang w:val="fr-BE"/>
        </w:rPr>
        <w:t>).</w:t>
      </w:r>
    </w:p>
    <w:p w:rsidR="00456894" w:rsidRPr="005B5993" w:rsidRDefault="00456894" w:rsidP="005E005C">
      <w:pPr>
        <w:pStyle w:val="Titre1"/>
        <w:rPr>
          <w:lang w:val="fr-BE"/>
        </w:rPr>
      </w:pPr>
      <w:bookmarkStart w:id="20" w:name="_Toc272396792"/>
      <w:bookmarkStart w:id="21" w:name="_Toc368313849"/>
      <w:r w:rsidRPr="005B5993">
        <w:rPr>
          <w:lang w:val="fr-BE"/>
        </w:rPr>
        <w:t xml:space="preserve">Article </w:t>
      </w:r>
      <w:r w:rsidR="00BE76B8" w:rsidRPr="005B5993">
        <w:rPr>
          <w:lang w:val="fr-BE"/>
        </w:rPr>
        <w:t>1</w:t>
      </w:r>
      <w:r w:rsidR="00E63B3A">
        <w:rPr>
          <w:lang w:val="fr-BE"/>
        </w:rPr>
        <w:t>1</w:t>
      </w:r>
      <w:r w:rsidRPr="005B5993">
        <w:rPr>
          <w:lang w:val="fr-BE"/>
        </w:rPr>
        <w:t>.</w:t>
      </w:r>
      <w:r w:rsidRPr="005B5993">
        <w:rPr>
          <w:lang w:val="fr-BE"/>
        </w:rPr>
        <w:tab/>
        <w:t>Changement de date</w:t>
      </w:r>
      <w:bookmarkEnd w:id="20"/>
      <w:bookmarkEnd w:id="21"/>
    </w:p>
    <w:p w:rsidR="00456894" w:rsidRPr="005B5993" w:rsidRDefault="00456894" w:rsidP="005E005C">
      <w:pPr>
        <w:widowControl w:val="0"/>
        <w:spacing w:after="120" w:line="240" w:lineRule="auto"/>
        <w:rPr>
          <w:u w:val="single"/>
          <w:lang w:val="fr-BE"/>
        </w:rPr>
      </w:pPr>
    </w:p>
    <w:p w:rsidR="00456894" w:rsidRPr="005B5993" w:rsidRDefault="00456894" w:rsidP="005E005C">
      <w:pPr>
        <w:widowControl w:val="0"/>
        <w:numPr>
          <w:ilvl w:val="0"/>
          <w:numId w:val="8"/>
        </w:numPr>
        <w:spacing w:after="120" w:line="240" w:lineRule="auto"/>
        <w:rPr>
          <w:u w:val="single"/>
          <w:lang w:val="fr-BE"/>
        </w:rPr>
      </w:pPr>
      <w:r w:rsidRPr="005B5993">
        <w:rPr>
          <w:u w:val="single"/>
          <w:lang w:val="fr-BE"/>
        </w:rPr>
        <w:t>Généralités.</w:t>
      </w:r>
    </w:p>
    <w:p w:rsidR="00456894" w:rsidRPr="005B5993" w:rsidRDefault="00456894" w:rsidP="005E005C">
      <w:pPr>
        <w:widowControl w:val="0"/>
        <w:spacing w:after="120" w:line="240" w:lineRule="auto"/>
        <w:rPr>
          <w:lang w:val="fr-BE"/>
        </w:rPr>
      </w:pPr>
      <w:r w:rsidRPr="005B5993">
        <w:rPr>
          <w:lang w:val="fr-BE"/>
        </w:rPr>
        <w:t xml:space="preserve">Pour des raisons d’intérêt national, le Faîtier peut toujours modifier une date de rencontre sans possibilité de refus de la part des clubs concernés. </w:t>
      </w:r>
    </w:p>
    <w:p w:rsidR="00456894" w:rsidRPr="005B5993" w:rsidRDefault="00456894" w:rsidP="005E005C">
      <w:pPr>
        <w:widowControl w:val="0"/>
        <w:spacing w:after="120" w:line="240" w:lineRule="auto"/>
        <w:rPr>
          <w:lang w:val="fr-BE"/>
        </w:rPr>
      </w:pPr>
      <w:r w:rsidRPr="005B5993">
        <w:rPr>
          <w:lang w:val="fr-BE"/>
        </w:rPr>
        <w:t>Les demandes et motivations de changement de date (avancer ou retarder une rencontre) introduites par les clubs devront être faites par écrit au Président Sportif de la Fédération d'appartenance du club visité. Ces demandes devront arriver 8 jours minimum avant la date officielle de la rencontre, le cachet de la poste faisant foi.</w:t>
      </w:r>
    </w:p>
    <w:p w:rsidR="00456894" w:rsidRPr="005B5993" w:rsidRDefault="00456894" w:rsidP="005E005C">
      <w:pPr>
        <w:widowControl w:val="0"/>
        <w:spacing w:after="120" w:line="240" w:lineRule="auto"/>
        <w:rPr>
          <w:lang w:val="fr-BE"/>
        </w:rPr>
      </w:pPr>
      <w:r w:rsidRPr="005B5993">
        <w:rPr>
          <w:lang w:val="fr-BE"/>
        </w:rPr>
        <w:t>En outre, cette demande sera accompagnée d’un versement de 50 euros, fait endéans les 3 jours ouvrables à la trésorerie de la F.B.P/B.P.F..</w:t>
      </w:r>
    </w:p>
    <w:p w:rsidR="00456894" w:rsidRPr="005B5993" w:rsidRDefault="00456894" w:rsidP="005E005C">
      <w:pPr>
        <w:widowControl w:val="0"/>
        <w:spacing w:after="120" w:line="240" w:lineRule="auto"/>
        <w:rPr>
          <w:lang w:val="fr-BE"/>
        </w:rPr>
      </w:pPr>
      <w:r w:rsidRPr="005B5993">
        <w:rPr>
          <w:lang w:val="fr-BE"/>
        </w:rPr>
        <w:t xml:space="preserve">Le Président Sportif de la Fédération concernée jugera du </w:t>
      </w:r>
      <w:r w:rsidR="00604FA0" w:rsidRPr="005B5993">
        <w:rPr>
          <w:lang w:val="fr-BE"/>
        </w:rPr>
        <w:t>bien-fondé</w:t>
      </w:r>
      <w:r w:rsidRPr="005B5993">
        <w:rPr>
          <w:lang w:val="fr-BE"/>
        </w:rPr>
        <w:t xml:space="preserve"> de la demande et il communiquera sa décision et l’éventuel changement de date aux clubs intéressés et à l'arbitre.</w:t>
      </w:r>
      <w:r w:rsidRPr="005B5993">
        <w:rPr>
          <w:lang w:val="fr-BE"/>
        </w:rPr>
        <w:br/>
        <w:t>En aucun cas, un club ne pourra refuser une date ou un changement décidé par le Président Sportif concerné.</w:t>
      </w:r>
      <w:r w:rsidRPr="005B5993">
        <w:rPr>
          <w:lang w:val="fr-BE"/>
        </w:rPr>
        <w:br/>
        <w:t>L'indisponibilité des joueurs ou l'absence d'un moyen de locomotion n'est pas une raison valable pour demander un changement de date.</w:t>
      </w:r>
    </w:p>
    <w:p w:rsidR="00456894" w:rsidRDefault="00456894" w:rsidP="005E005C">
      <w:pPr>
        <w:widowControl w:val="0"/>
        <w:spacing w:after="120" w:line="240" w:lineRule="auto"/>
        <w:rPr>
          <w:lang w:val="fr-BE"/>
        </w:rPr>
      </w:pPr>
      <w:r w:rsidRPr="005B5993">
        <w:rPr>
          <w:lang w:val="fr-BE"/>
        </w:rPr>
        <w:t xml:space="preserve">Dans la mesure du possible et pour autant que la demande de changement de date soit considérée comme recevable, </w:t>
      </w:r>
      <w:r w:rsidRPr="005B5993">
        <w:rPr>
          <w:lang w:val="fr-BE"/>
        </w:rPr>
        <w:lastRenderedPageBreak/>
        <w:t>le Président Sportif laissera le choix de la nouvelle date au club sollicité. Une rencontre ne peut être ajournée qu'une seule fois.</w:t>
      </w:r>
    </w:p>
    <w:p w:rsidR="00467E2C" w:rsidRPr="00467E2C" w:rsidRDefault="00467E2C" w:rsidP="00467E2C">
      <w:pPr>
        <w:spacing w:after="120"/>
        <w:rPr>
          <w:i w:val="0"/>
          <w:iCs w:val="0"/>
          <w:lang w:val="fr-BE" w:eastAsia="fr-BE"/>
        </w:rPr>
      </w:pPr>
      <w:r w:rsidRPr="004C0343">
        <w:rPr>
          <w:lang w:val="fr-BE"/>
        </w:rPr>
        <w:t>« Une équipe dont l’un des joueurs fait partie d’une sélection nationale en vue d’un championnat international organisé par la FIPJP ou la CEP pourra demander le report du match de championnat.  Ce report sera soumis à l’autorisation du jury qui pourra refuser la demande en cas de doute du bien-fondé de celle-ci.  Sa décision est sans appel.  La demande précisera le nom du joueur indisponible pour lequel le report est sollicité.  Lors de la rencontre, le joueur pour lequel le report a été demandé devra être aligné comme joueur titulaire.  Le non-respect de cette règle entraînera le score de forfait pour l’équipe. »</w:t>
      </w:r>
    </w:p>
    <w:p w:rsidR="00456894" w:rsidRPr="005B5993" w:rsidRDefault="00456894" w:rsidP="005E005C">
      <w:pPr>
        <w:widowControl w:val="0"/>
        <w:spacing w:after="120" w:line="240" w:lineRule="auto"/>
        <w:rPr>
          <w:lang w:val="fr-BE"/>
        </w:rPr>
      </w:pPr>
      <w:r w:rsidRPr="005B5993">
        <w:rPr>
          <w:lang w:val="fr-BE"/>
        </w:rPr>
        <w:t xml:space="preserve">Aucune remise ne sera accordée pour une des deux dernières journées du Championnat sauf si ces journées peuvent être jouées anticipativement, et cela avec l’accord des Présidents Sportifs des deux fédérations. </w:t>
      </w:r>
    </w:p>
    <w:p w:rsidR="00456894" w:rsidRPr="005B5993" w:rsidRDefault="00456894" w:rsidP="005E005C">
      <w:pPr>
        <w:widowControl w:val="0"/>
        <w:spacing w:after="120" w:line="240" w:lineRule="auto"/>
        <w:rPr>
          <w:lang w:val="fr-BE"/>
        </w:rPr>
      </w:pPr>
      <w:r w:rsidRPr="005B5993">
        <w:rPr>
          <w:lang w:val="fr-BE"/>
        </w:rPr>
        <w:t>Le Président Sportif concerné transmettra sa décision aux clubs intéressés ainsi qu'au secrétariat national et à l'arbitre prévu. Cette décision est sans appel.</w:t>
      </w:r>
    </w:p>
    <w:p w:rsidR="00456894" w:rsidRPr="005B5993" w:rsidRDefault="00456894" w:rsidP="005E005C">
      <w:pPr>
        <w:widowControl w:val="0"/>
        <w:numPr>
          <w:ilvl w:val="0"/>
          <w:numId w:val="8"/>
        </w:numPr>
        <w:spacing w:after="120" w:line="240" w:lineRule="auto"/>
        <w:rPr>
          <w:u w:val="single"/>
          <w:lang w:val="fr-BE"/>
        </w:rPr>
      </w:pPr>
      <w:r w:rsidRPr="005B5993">
        <w:rPr>
          <w:u w:val="single"/>
          <w:lang w:val="fr-BE"/>
        </w:rPr>
        <w:t>Sanctions.</w:t>
      </w:r>
    </w:p>
    <w:p w:rsidR="00456894" w:rsidRPr="005B5993" w:rsidRDefault="00456894" w:rsidP="005E005C">
      <w:pPr>
        <w:widowControl w:val="0"/>
        <w:spacing w:after="120" w:line="240" w:lineRule="auto"/>
        <w:rPr>
          <w:lang w:val="fr-BE"/>
        </w:rPr>
      </w:pPr>
      <w:r w:rsidRPr="005B5993">
        <w:rPr>
          <w:lang w:val="fr-BE"/>
        </w:rPr>
        <w:t>Les équipes disputant un match à une autre date que celle prévue officiellement sans l'autorisation du Président Sportif concerné seront pénalisées d'une amende de 125 euros chacune, ainsi que des frais d'arbitrage (Article 1</w:t>
      </w:r>
      <w:r w:rsidR="00EE565D">
        <w:rPr>
          <w:lang w:val="fr-BE"/>
        </w:rPr>
        <w:t>6</w:t>
      </w:r>
      <w:r w:rsidRPr="005B5993">
        <w:rPr>
          <w:lang w:val="fr-BE"/>
        </w:rPr>
        <w:t>).</w:t>
      </w:r>
    </w:p>
    <w:p w:rsidR="00456894" w:rsidRPr="005B5993" w:rsidRDefault="00456894" w:rsidP="00330A5B">
      <w:pPr>
        <w:pStyle w:val="Titre1"/>
        <w:rPr>
          <w:lang w:val="fr-BE"/>
        </w:rPr>
      </w:pPr>
      <w:bookmarkStart w:id="22" w:name="_Toc272396690"/>
      <w:bookmarkStart w:id="23" w:name="_Toc368313850"/>
      <w:r w:rsidRPr="005B5993">
        <w:rPr>
          <w:lang w:val="fr-BE"/>
        </w:rPr>
        <w:t xml:space="preserve">Article </w:t>
      </w:r>
      <w:r w:rsidR="00BE76B8" w:rsidRPr="005B5993">
        <w:rPr>
          <w:lang w:val="fr-BE"/>
        </w:rPr>
        <w:t>1</w:t>
      </w:r>
      <w:r w:rsidR="00E63B3A">
        <w:rPr>
          <w:lang w:val="fr-BE"/>
        </w:rPr>
        <w:t>2</w:t>
      </w:r>
      <w:r w:rsidRPr="005B5993">
        <w:rPr>
          <w:lang w:val="fr-BE"/>
        </w:rPr>
        <w:t>.</w:t>
      </w:r>
      <w:r w:rsidRPr="005B5993">
        <w:rPr>
          <w:lang w:val="fr-BE"/>
        </w:rPr>
        <w:tab/>
        <w:t>Terrains</w:t>
      </w:r>
      <w:bookmarkEnd w:id="22"/>
      <w:bookmarkEnd w:id="23"/>
    </w:p>
    <w:p w:rsidR="00456894" w:rsidRPr="005B5993" w:rsidRDefault="00456894" w:rsidP="00330A5B">
      <w:pPr>
        <w:widowControl w:val="0"/>
        <w:spacing w:after="120" w:line="240" w:lineRule="auto"/>
        <w:rPr>
          <w:lang w:val="fr-BE"/>
        </w:rPr>
      </w:pPr>
    </w:p>
    <w:p w:rsidR="00456894" w:rsidRPr="005B5993" w:rsidRDefault="00456894" w:rsidP="00330A5B">
      <w:pPr>
        <w:widowControl w:val="0"/>
        <w:spacing w:after="120" w:line="240" w:lineRule="auto"/>
        <w:rPr>
          <w:lang w:val="fr-BE"/>
        </w:rPr>
      </w:pPr>
      <w:r w:rsidRPr="005B5993">
        <w:rPr>
          <w:lang w:val="fr-BE"/>
        </w:rPr>
        <w:t>Tout club participant à la compétition disposera au moins de 3 terrains numérotés.</w:t>
      </w:r>
      <w:r w:rsidRPr="005B5993">
        <w:rPr>
          <w:lang w:val="fr-BE"/>
        </w:rPr>
        <w:br/>
        <w:t xml:space="preserve">Ces terrains auront des dimensions d'au moins </w:t>
      </w:r>
      <w:r w:rsidR="00E63B3A">
        <w:rPr>
          <w:lang w:val="fr-BE"/>
        </w:rPr>
        <w:t>2</w:t>
      </w:r>
      <w:r w:rsidRPr="005B5993">
        <w:rPr>
          <w:lang w:val="fr-BE"/>
        </w:rPr>
        <w:t xml:space="preserve"> mètres sur 1</w:t>
      </w:r>
      <w:r w:rsidR="00E63B3A">
        <w:rPr>
          <w:lang w:val="fr-BE"/>
        </w:rPr>
        <w:t>0</w:t>
      </w:r>
      <w:r w:rsidRPr="005B5993">
        <w:rPr>
          <w:lang w:val="fr-BE"/>
        </w:rPr>
        <w:t xml:space="preserve"> mètres.</w:t>
      </w:r>
    </w:p>
    <w:p w:rsidR="00456894" w:rsidRPr="005B5993" w:rsidRDefault="00456894" w:rsidP="00330A5B">
      <w:pPr>
        <w:widowControl w:val="0"/>
        <w:spacing w:after="120" w:line="240" w:lineRule="auto"/>
        <w:rPr>
          <w:lang w:val="fr-BE"/>
        </w:rPr>
      </w:pPr>
      <w:r w:rsidRPr="005B5993">
        <w:rPr>
          <w:lang w:val="fr-BE"/>
        </w:rPr>
        <w:t>Le revêtement doit permettre la pratique normale de la Pétanque.</w:t>
      </w:r>
    </w:p>
    <w:p w:rsidR="00456894" w:rsidRPr="005B5993" w:rsidRDefault="00456894" w:rsidP="00330A5B">
      <w:pPr>
        <w:widowControl w:val="0"/>
        <w:spacing w:after="120" w:line="240" w:lineRule="auto"/>
        <w:rPr>
          <w:lang w:val="fr-BE"/>
        </w:rPr>
      </w:pPr>
      <w:r w:rsidRPr="005B5993">
        <w:rPr>
          <w:lang w:val="fr-BE"/>
        </w:rPr>
        <w:t>En accord avec le R.O.I.P., des cordes délimiteront les terrains utilisés. Dérogation pouvant être donnée aux clubs disposant de terrains de 3 mètres et plus en largeur pour qu’ils puissent jouer sans cordes de séparation des terrains.</w:t>
      </w:r>
    </w:p>
    <w:p w:rsidR="00456894" w:rsidRPr="005B5993" w:rsidRDefault="00456894" w:rsidP="00330A5B">
      <w:pPr>
        <w:widowControl w:val="0"/>
        <w:spacing w:after="120" w:line="240" w:lineRule="auto"/>
        <w:rPr>
          <w:lang w:val="fr-BE"/>
        </w:rPr>
      </w:pPr>
      <w:r w:rsidRPr="005B5993">
        <w:rPr>
          <w:lang w:val="fr-BE"/>
        </w:rPr>
        <w:t xml:space="preserve">Les rencontres se disputent sur terrains couverts. </w:t>
      </w:r>
    </w:p>
    <w:p w:rsidR="00456894" w:rsidRPr="005B5993" w:rsidRDefault="00456894" w:rsidP="00330A5B">
      <w:pPr>
        <w:widowControl w:val="0"/>
        <w:spacing w:after="120" w:line="240" w:lineRule="auto"/>
        <w:rPr>
          <w:lang w:val="fr-BE"/>
        </w:rPr>
      </w:pPr>
      <w:r w:rsidRPr="005B5993">
        <w:rPr>
          <w:lang w:val="fr-BE"/>
        </w:rPr>
        <w:t>L'inscription à la compétition implique des installations conformes :</w:t>
      </w:r>
    </w:p>
    <w:p w:rsidR="00456894" w:rsidRPr="005B5993" w:rsidRDefault="00456894" w:rsidP="00330A5B">
      <w:pPr>
        <w:widowControl w:val="0"/>
        <w:numPr>
          <w:ilvl w:val="0"/>
          <w:numId w:val="9"/>
        </w:numPr>
        <w:spacing w:after="120" w:line="240" w:lineRule="auto"/>
        <w:rPr>
          <w:lang w:val="fr-BE"/>
        </w:rPr>
      </w:pPr>
      <w:r w:rsidRPr="005B5993">
        <w:rPr>
          <w:lang w:val="fr-BE"/>
        </w:rPr>
        <w:t>la température sur les terrains devra atteindre au moins 16°, trente minutes avant le début de la rencontre et pendant tout le temps nécessaire à son déroulement, un thermomètre suspendu au-dessus des pistes prévues pour le jeu fera foi (Article 1</w:t>
      </w:r>
      <w:r w:rsidR="00E63B3A">
        <w:rPr>
          <w:lang w:val="fr-BE"/>
        </w:rPr>
        <w:t>6</w:t>
      </w:r>
      <w:r w:rsidRPr="005B5993">
        <w:rPr>
          <w:lang w:val="fr-BE"/>
        </w:rPr>
        <w:t>) ;</w:t>
      </w:r>
    </w:p>
    <w:p w:rsidR="00456894" w:rsidRPr="005B5993" w:rsidRDefault="00456894" w:rsidP="00330A5B">
      <w:pPr>
        <w:widowControl w:val="0"/>
        <w:numPr>
          <w:ilvl w:val="0"/>
          <w:numId w:val="9"/>
        </w:numPr>
        <w:spacing w:after="120" w:line="240" w:lineRule="auto"/>
        <w:rPr>
          <w:lang w:val="fr-BE"/>
        </w:rPr>
      </w:pPr>
      <w:r w:rsidRPr="005B5993">
        <w:rPr>
          <w:lang w:val="fr-BE"/>
        </w:rPr>
        <w:t>la luminosité ne pourra en aucun cas être inférieure à 100 lux, et ce sur toute la surface de jeu.</w:t>
      </w:r>
    </w:p>
    <w:p w:rsidR="00456894" w:rsidRPr="005B5993" w:rsidRDefault="00456894" w:rsidP="00330A5B">
      <w:pPr>
        <w:widowControl w:val="0"/>
        <w:numPr>
          <w:ilvl w:val="0"/>
          <w:numId w:val="9"/>
        </w:numPr>
        <w:spacing w:after="120" w:line="240" w:lineRule="auto"/>
        <w:rPr>
          <w:lang w:val="fr-BE"/>
        </w:rPr>
      </w:pPr>
      <w:r w:rsidRPr="005B5993">
        <w:rPr>
          <w:lang w:val="fr-BE"/>
        </w:rPr>
        <w:t>Toute installation de soufflerie se trouvera, au minimum, à 1,50 mètres des aires de jeu.</w:t>
      </w:r>
    </w:p>
    <w:p w:rsidR="00456894" w:rsidRPr="005B5993" w:rsidRDefault="00456894" w:rsidP="00330A5B">
      <w:pPr>
        <w:widowControl w:val="0"/>
        <w:spacing w:after="120" w:line="240" w:lineRule="auto"/>
        <w:rPr>
          <w:lang w:val="fr-BE"/>
        </w:rPr>
      </w:pPr>
      <w:r w:rsidRPr="005B5993">
        <w:rPr>
          <w:lang w:val="fr-BE"/>
        </w:rPr>
        <w:t>Les clubs qui ne possèdent pas leurs propres installations devront soumettre une autorisation d’utilisation, écrite et signée par le propriétaire des infrastructures mises à leur disposition (valable pour la durée du championnat).</w:t>
      </w:r>
    </w:p>
    <w:p w:rsidR="00456894" w:rsidRPr="005B5993" w:rsidRDefault="00456894" w:rsidP="00330A5B">
      <w:pPr>
        <w:widowControl w:val="0"/>
        <w:spacing w:after="120" w:line="240" w:lineRule="auto"/>
        <w:rPr>
          <w:lang w:val="fr-BE"/>
        </w:rPr>
      </w:pPr>
      <w:r w:rsidRPr="005B5993">
        <w:rPr>
          <w:lang w:val="fr-BE"/>
        </w:rPr>
        <w:t xml:space="preserve">Durant la compétition, les clubs ne pourront pas changer de local sans raison valable et sans l'accord des Présidents Sportifs. </w:t>
      </w:r>
    </w:p>
    <w:p w:rsidR="00456894" w:rsidRPr="005B5993" w:rsidRDefault="00456894" w:rsidP="00330A5B">
      <w:pPr>
        <w:widowControl w:val="0"/>
        <w:spacing w:after="120" w:line="240" w:lineRule="auto"/>
        <w:rPr>
          <w:lang w:val="fr-BE"/>
        </w:rPr>
      </w:pPr>
      <w:r w:rsidRPr="005B5993">
        <w:rPr>
          <w:lang w:val="fr-BE"/>
        </w:rPr>
        <w:t xml:space="preserve">Les terrains ne peuvent plus être modifiés dans les trente minutes précédant la rencontre, ni pendant le déroulement de celle-ci. </w:t>
      </w:r>
    </w:p>
    <w:p w:rsidR="00456894" w:rsidRPr="005B5993" w:rsidRDefault="00456894" w:rsidP="00330A5B">
      <w:pPr>
        <w:widowControl w:val="0"/>
        <w:spacing w:after="120" w:line="240" w:lineRule="auto"/>
        <w:rPr>
          <w:lang w:val="fr-BE"/>
        </w:rPr>
      </w:pPr>
      <w:r w:rsidRPr="005B5993">
        <w:rPr>
          <w:lang w:val="fr-BE"/>
        </w:rPr>
        <w:t xml:space="preserve">Tout obstacle se trouvant sur le terrain et qui ne peut être enlevé, doit être délimité par une corde fixée au sol à 10 cm de l'obstacle. </w:t>
      </w:r>
    </w:p>
    <w:p w:rsidR="00456894" w:rsidRPr="005B5993" w:rsidRDefault="00456894" w:rsidP="00330A5B">
      <w:pPr>
        <w:widowControl w:val="0"/>
        <w:spacing w:after="120" w:line="240" w:lineRule="auto"/>
        <w:rPr>
          <w:lang w:val="fr-BE"/>
        </w:rPr>
      </w:pPr>
      <w:r w:rsidRPr="005B5993">
        <w:rPr>
          <w:lang w:val="fr-BE"/>
        </w:rPr>
        <w:t>Un espace de 15 cm séparera le cadre des terrains, afin de ne pas gêner la libre sortie des boules.</w:t>
      </w:r>
      <w:r w:rsidRPr="005B5993">
        <w:rPr>
          <w:lang w:val="fr-BE"/>
        </w:rPr>
        <w:br/>
        <w:t>Toute boule en dehors des limites d'un terrain sera écartée afin de ne pas constituer un obstacle.</w:t>
      </w:r>
    </w:p>
    <w:p w:rsidR="00456894" w:rsidRPr="005B5993" w:rsidRDefault="00456894" w:rsidP="00330A5B">
      <w:pPr>
        <w:widowControl w:val="0"/>
        <w:spacing w:after="120" w:line="240" w:lineRule="auto"/>
        <w:rPr>
          <w:lang w:val="fr-BE"/>
        </w:rPr>
      </w:pPr>
      <w:r w:rsidRPr="005B5993">
        <w:rPr>
          <w:lang w:val="fr-BE"/>
        </w:rPr>
        <w:t>Le club visité mettra ses installations à la disposition de l'adversaire au moins 1h avant le début de la rencontre pour lui permettre de s'entraîner.</w:t>
      </w:r>
      <w:r w:rsidRPr="005B5993">
        <w:rPr>
          <w:lang w:val="fr-BE"/>
        </w:rPr>
        <w:br/>
        <w:t>Si le club visité dispose de plus de 3 terrains, il désignera les terrains à jouer au moins 30 minutes à l'avance, faute de quoi les visiteurs pourront choisir eux-mêmes les terrains.</w:t>
      </w:r>
    </w:p>
    <w:p w:rsidR="00456894" w:rsidRPr="005B5993" w:rsidRDefault="00456894" w:rsidP="00330A5B">
      <w:pPr>
        <w:widowControl w:val="0"/>
        <w:spacing w:after="120" w:line="240" w:lineRule="auto"/>
        <w:rPr>
          <w:lang w:val="fr-BE"/>
        </w:rPr>
      </w:pPr>
      <w:r w:rsidRPr="005B5993">
        <w:rPr>
          <w:lang w:val="fr-BE"/>
        </w:rPr>
        <w:t xml:space="preserve">Les clubs qui ne remplissent pas les conditions précitées au point de vue des installations et terrains (éclairage, température, soufflerie, …) encourent une amende de 25,00 € par rencontre et leur équipe peut se voir infliger le score </w:t>
      </w:r>
      <w:r w:rsidRPr="005B5993">
        <w:rPr>
          <w:lang w:val="fr-BE"/>
        </w:rPr>
        <w:lastRenderedPageBreak/>
        <w:t>de forfait jusqu'à la mise en état (Article 1</w:t>
      </w:r>
      <w:r w:rsidR="00E63B3A">
        <w:rPr>
          <w:lang w:val="fr-BE"/>
        </w:rPr>
        <w:t>6</w:t>
      </w:r>
      <w:r w:rsidRPr="005B5993">
        <w:rPr>
          <w:lang w:val="fr-BE"/>
        </w:rPr>
        <w:t>).</w:t>
      </w:r>
    </w:p>
    <w:p w:rsidR="00456894" w:rsidRPr="005B5993" w:rsidRDefault="00456894" w:rsidP="00330A5B">
      <w:pPr>
        <w:widowControl w:val="0"/>
        <w:spacing w:after="120" w:line="240" w:lineRule="auto"/>
        <w:rPr>
          <w:lang w:val="fr-BE"/>
        </w:rPr>
      </w:pPr>
      <w:r w:rsidRPr="005B5993">
        <w:rPr>
          <w:lang w:val="fr-BE"/>
        </w:rPr>
        <w:t>Une zone neutre (1 terrain délimité au minimum) doit être prévue entre les terrains prévus pour la compétition et toute autre compétition ou entraînement.</w:t>
      </w:r>
      <w:r w:rsidRPr="005B5993">
        <w:rPr>
          <w:lang w:val="fr-BE"/>
        </w:rPr>
        <w:br/>
        <w:t>Cette disposition sera appliquée dans la mesure du possible pour ne pas entraîner de frais aux clubs concernés.</w:t>
      </w:r>
    </w:p>
    <w:p w:rsidR="00456894" w:rsidRPr="005B5993" w:rsidRDefault="00456894" w:rsidP="00330A5B">
      <w:pPr>
        <w:pStyle w:val="Titre1"/>
        <w:rPr>
          <w:lang w:val="fr-BE"/>
        </w:rPr>
      </w:pPr>
      <w:bookmarkStart w:id="24" w:name="_Toc272396691"/>
      <w:bookmarkStart w:id="25" w:name="_Toc368313851"/>
      <w:r w:rsidRPr="005B5993">
        <w:rPr>
          <w:lang w:val="fr-BE"/>
        </w:rPr>
        <w:t>Article 1</w:t>
      </w:r>
      <w:r w:rsidR="00E63B3A">
        <w:rPr>
          <w:lang w:val="fr-BE"/>
        </w:rPr>
        <w:t>3</w:t>
      </w:r>
      <w:r w:rsidRPr="005B5993">
        <w:rPr>
          <w:lang w:val="fr-BE"/>
        </w:rPr>
        <w:t>.</w:t>
      </w:r>
      <w:r w:rsidRPr="005B5993">
        <w:rPr>
          <w:lang w:val="fr-BE"/>
        </w:rPr>
        <w:tab/>
        <w:t>Arbitrage</w:t>
      </w:r>
      <w:bookmarkEnd w:id="24"/>
      <w:bookmarkEnd w:id="25"/>
    </w:p>
    <w:p w:rsidR="00456894" w:rsidRPr="005B5993" w:rsidRDefault="00456894" w:rsidP="00330A5B">
      <w:pPr>
        <w:widowControl w:val="0"/>
        <w:spacing w:after="120" w:line="240" w:lineRule="auto"/>
        <w:rPr>
          <w:b/>
          <w:u w:val="single"/>
          <w:lang w:val="fr-BE"/>
        </w:rPr>
      </w:pPr>
    </w:p>
    <w:p w:rsidR="00456894" w:rsidRPr="005B5993" w:rsidRDefault="00456894" w:rsidP="00330A5B">
      <w:pPr>
        <w:widowControl w:val="0"/>
        <w:spacing w:after="120" w:line="240" w:lineRule="auto"/>
        <w:rPr>
          <w:lang w:val="fr-BE"/>
        </w:rPr>
      </w:pPr>
      <w:r w:rsidRPr="005B5993">
        <w:rPr>
          <w:lang w:val="fr-BE"/>
        </w:rPr>
        <w:t>Les arbitres sont désignés par les Présidents Sportifs des 2 Fédérations, et cela avant le début du Championnat, en collaboration avec les Présidents des C.F.C.A.</w:t>
      </w:r>
    </w:p>
    <w:p w:rsidR="00456894" w:rsidRPr="005B5993" w:rsidRDefault="00456894" w:rsidP="00330A5B">
      <w:pPr>
        <w:widowControl w:val="0"/>
        <w:spacing w:after="120" w:line="240" w:lineRule="auto"/>
        <w:rPr>
          <w:lang w:val="fr-BE"/>
        </w:rPr>
      </w:pPr>
      <w:r w:rsidRPr="005B5993">
        <w:rPr>
          <w:lang w:val="fr-BE"/>
        </w:rPr>
        <w:t>L’arbitre devra être en possession d'une licence valable et la présenter aux capitaines des équipes de la rencontre.</w:t>
      </w:r>
    </w:p>
    <w:p w:rsidR="00456894" w:rsidRPr="005B5993" w:rsidRDefault="00456894" w:rsidP="00330A5B">
      <w:pPr>
        <w:widowControl w:val="0"/>
        <w:spacing w:after="120" w:line="240" w:lineRule="auto"/>
        <w:rPr>
          <w:lang w:val="fr-BE"/>
        </w:rPr>
      </w:pPr>
      <w:r w:rsidRPr="005B5993">
        <w:rPr>
          <w:lang w:val="fr-BE"/>
        </w:rPr>
        <w:t>Le nom de l'arbitre et le numéro de sa licence doivent être inscrits sur la feuille de match avant le début de la rencontre. Tout manquement au règlement de la part d'un arbitre sera signalé sur la feuille de match par les capitaines d'équipes.</w:t>
      </w:r>
    </w:p>
    <w:p w:rsidR="00456894" w:rsidRPr="005B5993" w:rsidRDefault="00456894" w:rsidP="00330A5B">
      <w:pPr>
        <w:widowControl w:val="0"/>
        <w:spacing w:after="120" w:line="240" w:lineRule="auto"/>
        <w:rPr>
          <w:lang w:val="fr-BE"/>
        </w:rPr>
      </w:pPr>
      <w:r w:rsidRPr="005B5993">
        <w:rPr>
          <w:lang w:val="fr-BE"/>
        </w:rPr>
        <w:t>Les arbitres sont tenus de faire respecter et de respecter les règles imposées aux joueurs.</w:t>
      </w:r>
    </w:p>
    <w:p w:rsidR="00456894" w:rsidRPr="005B5993" w:rsidRDefault="00456894" w:rsidP="00330A5B">
      <w:pPr>
        <w:widowControl w:val="0"/>
        <w:spacing w:after="120" w:line="240" w:lineRule="auto"/>
        <w:rPr>
          <w:lang w:val="fr-BE"/>
        </w:rPr>
      </w:pPr>
      <w:r w:rsidRPr="005B5993">
        <w:rPr>
          <w:lang w:val="fr-BE"/>
        </w:rPr>
        <w:t xml:space="preserve">A tout moment, les membres du Faîtier et les arbitres en mission peuvent se présenter sur le lieu d'une rencontre. En l'absence d'un arbitre officiel, ils seront habilités à contrôler les licences, les feuilles de match et l'application du règlement du Championnat d'hiver. Ils veilleront, en particulier, à faire respecter le port des tenues et l’interdiction de fumer, de consommer des boissons sur les pistes. Ils pourront également notifier par écrit tout fait particulier constaté lors de la rencontre. </w:t>
      </w:r>
    </w:p>
    <w:p w:rsidR="00456894" w:rsidRPr="005B5993" w:rsidRDefault="00456894" w:rsidP="00330A5B">
      <w:pPr>
        <w:widowControl w:val="0"/>
        <w:spacing w:after="120" w:line="240" w:lineRule="auto"/>
        <w:rPr>
          <w:lang w:val="fr-BE"/>
        </w:rPr>
      </w:pPr>
      <w:r w:rsidRPr="005B5993">
        <w:rPr>
          <w:lang w:val="fr-BE"/>
        </w:rPr>
        <w:t>Afin d’attester de leur passage, les arbitres auront un formulaire d’ordre de mission qu’ils présenteront aux capitaines ou délégués des équipes présentes pour signature. Si le formulaire concerne bien le match en cours, les capitaines ou délégués ne pourront refuser de signer le document présenté par l’arbitre.</w:t>
      </w:r>
    </w:p>
    <w:p w:rsidR="00456894" w:rsidRPr="005B5993" w:rsidRDefault="00456894" w:rsidP="00330A5B">
      <w:pPr>
        <w:widowControl w:val="0"/>
        <w:spacing w:after="120" w:line="240" w:lineRule="auto"/>
        <w:rPr>
          <w:lang w:val="fr-BE"/>
        </w:rPr>
      </w:pPr>
      <w:r w:rsidRPr="005B5993">
        <w:rPr>
          <w:lang w:val="fr-BE"/>
        </w:rPr>
        <w:t>Suite à une plainte, un joueur ayant provoqué des incidents sera convoqué par la Commission de Discipline de la Fédération dans laquelle s’est disputée la rencontre.</w:t>
      </w:r>
    </w:p>
    <w:p w:rsidR="00456894" w:rsidRPr="005B5993" w:rsidRDefault="00456894" w:rsidP="00330A5B">
      <w:pPr>
        <w:widowControl w:val="0"/>
        <w:spacing w:after="120" w:line="240" w:lineRule="auto"/>
        <w:rPr>
          <w:lang w:val="fr-BE"/>
        </w:rPr>
      </w:pPr>
      <w:r w:rsidRPr="005B5993">
        <w:rPr>
          <w:lang w:val="fr-BE"/>
        </w:rPr>
        <w:t>En cas d'absence de l’arbitre officiel désigné au début de la rencontre, les capitaines désigneront une personne porteuse d’une licence, non « B » (F.B.F.P.) et non « </w:t>
      </w:r>
      <w:proofErr w:type="spellStart"/>
      <w:r w:rsidRPr="005B5993">
        <w:rPr>
          <w:lang w:val="fr-BE"/>
        </w:rPr>
        <w:t>Recreatief</w:t>
      </w:r>
      <w:proofErr w:type="spellEnd"/>
      <w:r w:rsidRPr="005B5993">
        <w:rPr>
          <w:lang w:val="fr-BE"/>
        </w:rPr>
        <w:t> » (P.F.V),</w:t>
      </w:r>
      <w:r w:rsidRPr="005B5993">
        <w:rPr>
          <w:color w:val="FF0000"/>
          <w:lang w:val="fr-BE"/>
        </w:rPr>
        <w:t xml:space="preserve"> </w:t>
      </w:r>
      <w:r w:rsidRPr="005B5993">
        <w:rPr>
          <w:lang w:val="fr-BE"/>
        </w:rPr>
        <w:t xml:space="preserve">qui officiera en qualité d’arbitre (préférence sera donnée à un arbitre officiel, auquel cas le choix ne pourra être contesté). </w:t>
      </w:r>
      <w:r w:rsidRPr="005B5993">
        <w:rPr>
          <w:lang w:val="fr-BE"/>
        </w:rPr>
        <w:br/>
        <w:t>Les nom, prénom et n° de licence de cette personne seront inscrits sur la feuille de match par le capitaine de l'équipe visitée.</w:t>
      </w:r>
    </w:p>
    <w:p w:rsidR="00456894" w:rsidRPr="005B5993" w:rsidRDefault="00456894" w:rsidP="00330A5B">
      <w:pPr>
        <w:widowControl w:val="0"/>
        <w:spacing w:after="120" w:line="240" w:lineRule="auto"/>
        <w:rPr>
          <w:lang w:val="fr-BE"/>
        </w:rPr>
      </w:pPr>
      <w:r w:rsidRPr="005B5993">
        <w:rPr>
          <w:lang w:val="fr-BE"/>
        </w:rPr>
        <w:t>Si un accord concernant le choix de l’arbitre ne peut être conclu, la rencontre sera arbitrée par le capitaine de l'équipe visitée dont les nom, prénom et N° de licence seront indiqués dans la case « arbitre » de la feuille de match.</w:t>
      </w:r>
    </w:p>
    <w:p w:rsidR="00456894" w:rsidRPr="005B5993" w:rsidRDefault="00456894" w:rsidP="00330A5B">
      <w:pPr>
        <w:widowControl w:val="0"/>
        <w:spacing w:after="120" w:line="240" w:lineRule="auto"/>
        <w:rPr>
          <w:lang w:val="fr-BE"/>
        </w:rPr>
      </w:pPr>
      <w:r w:rsidRPr="005B5993">
        <w:rPr>
          <w:lang w:val="fr-BE"/>
        </w:rPr>
        <w:t xml:space="preserve">Si l’arbitre officiel désigné arrive en retard, il prendra fonction immédiatement après s’être inscrit sur la feuille de match après concertation avec la personne officiant jusqu’alors comme arbitre. </w:t>
      </w:r>
    </w:p>
    <w:p w:rsidR="00456894" w:rsidRPr="005B5993" w:rsidRDefault="00456894" w:rsidP="002C7511">
      <w:pPr>
        <w:pStyle w:val="Titre1"/>
        <w:rPr>
          <w:lang w:val="fr-BE"/>
        </w:rPr>
      </w:pPr>
      <w:bookmarkStart w:id="26" w:name="_Toc272396692"/>
      <w:bookmarkStart w:id="27" w:name="_Toc368313852"/>
      <w:r w:rsidRPr="005B5993">
        <w:rPr>
          <w:lang w:val="fr-BE"/>
        </w:rPr>
        <w:t>Article 1</w:t>
      </w:r>
      <w:r w:rsidR="00E63B3A">
        <w:rPr>
          <w:lang w:val="fr-BE"/>
        </w:rPr>
        <w:t>4</w:t>
      </w:r>
      <w:r w:rsidRPr="005B5993">
        <w:rPr>
          <w:lang w:val="fr-BE"/>
        </w:rPr>
        <w:t>.</w:t>
      </w:r>
      <w:r w:rsidRPr="005B5993">
        <w:rPr>
          <w:lang w:val="fr-BE"/>
        </w:rPr>
        <w:tab/>
        <w:t>Emplacement du but, des boules et du cercle</w:t>
      </w:r>
      <w:bookmarkEnd w:id="26"/>
      <w:bookmarkEnd w:id="27"/>
    </w:p>
    <w:p w:rsidR="00456894" w:rsidRPr="005B5993" w:rsidRDefault="00456894" w:rsidP="002C7511">
      <w:pPr>
        <w:widowControl w:val="0"/>
        <w:spacing w:after="120" w:line="240" w:lineRule="auto"/>
        <w:rPr>
          <w:lang w:val="fr-BE"/>
        </w:rPr>
      </w:pPr>
    </w:p>
    <w:p w:rsidR="00456894" w:rsidRPr="005B5993" w:rsidRDefault="00456894" w:rsidP="002C7511">
      <w:pPr>
        <w:widowControl w:val="0"/>
        <w:spacing w:after="120" w:line="240" w:lineRule="auto"/>
        <w:rPr>
          <w:lang w:val="fr-BE"/>
        </w:rPr>
      </w:pPr>
      <w:r w:rsidRPr="005B5993">
        <w:rPr>
          <w:lang w:val="fr-BE"/>
        </w:rPr>
        <w:t xml:space="preserve">Par dérogation au R.O.I.P., le but est valable s'il est lancé à l'intérieur des limites du terrain de jeu, quelle que soit sa position par rapport aux limites latérales et au minimum à 50 cm du bout de piste. </w:t>
      </w:r>
    </w:p>
    <w:p w:rsidR="00456894" w:rsidRPr="005B5993" w:rsidRDefault="00456894" w:rsidP="002C7511">
      <w:pPr>
        <w:widowControl w:val="0"/>
        <w:spacing w:after="120" w:line="240" w:lineRule="auto"/>
        <w:rPr>
          <w:lang w:val="fr-BE"/>
        </w:rPr>
      </w:pPr>
      <w:r w:rsidRPr="005B5993">
        <w:rPr>
          <w:lang w:val="fr-BE"/>
        </w:rPr>
        <w:t>L'endroit choisi pour placer le cercle devra être situé dans la prolongation cercle/but de la mène précédente.     La totalité du cercle devra obligatoirement se trouver à 75 cm de tout obstacle latéral et/ou arrière.</w:t>
      </w:r>
    </w:p>
    <w:p w:rsidR="00456894" w:rsidRPr="005B5993" w:rsidRDefault="00456894" w:rsidP="002C7511">
      <w:pPr>
        <w:widowControl w:val="0"/>
        <w:spacing w:after="120" w:line="240" w:lineRule="auto"/>
        <w:rPr>
          <w:lang w:val="fr-BE"/>
        </w:rPr>
      </w:pPr>
      <w:r w:rsidRPr="005B5993">
        <w:rPr>
          <w:lang w:val="fr-BE"/>
        </w:rPr>
        <w:t>La validité des boules et/ou du but est prise en respect du R.O.I.P. dernière édition.</w:t>
      </w:r>
    </w:p>
    <w:p w:rsidR="00456894" w:rsidRPr="005B5993" w:rsidRDefault="00456894" w:rsidP="002C7511">
      <w:pPr>
        <w:widowControl w:val="0"/>
        <w:spacing w:after="120" w:line="240" w:lineRule="auto"/>
        <w:rPr>
          <w:lang w:val="fr-BE"/>
        </w:rPr>
      </w:pPr>
      <w:r w:rsidRPr="005B5993">
        <w:rPr>
          <w:lang w:val="fr-BE"/>
        </w:rPr>
        <w:t>Par dérogation au R.O.I.P., les limites du terrain constituent les lignes de perte.</w:t>
      </w:r>
    </w:p>
    <w:p w:rsidR="00456894" w:rsidRDefault="00456894" w:rsidP="002C7511">
      <w:pPr>
        <w:widowControl w:val="0"/>
        <w:spacing w:after="120" w:line="240" w:lineRule="auto"/>
        <w:rPr>
          <w:snapToGrid w:val="0"/>
          <w:lang w:val="fr-BE"/>
        </w:rPr>
      </w:pPr>
      <w:r w:rsidRPr="005B5993">
        <w:rPr>
          <w:snapToGrid w:val="0"/>
          <w:lang w:val="fr-BE"/>
        </w:rPr>
        <w:t xml:space="preserve">Les cercles matérialisés sont obligatoires (1 par terrain), ceux-ci devront avoir un diamètre intérieur de 50 </w:t>
      </w:r>
      <w:proofErr w:type="spellStart"/>
      <w:r w:rsidRPr="005B5993">
        <w:rPr>
          <w:snapToGrid w:val="0"/>
          <w:lang w:val="fr-BE"/>
        </w:rPr>
        <w:t>cms</w:t>
      </w:r>
      <w:proofErr w:type="spellEnd"/>
      <w:r w:rsidRPr="005B5993">
        <w:rPr>
          <w:snapToGrid w:val="0"/>
          <w:lang w:val="fr-BE"/>
        </w:rPr>
        <w:t xml:space="preserve">. </w:t>
      </w:r>
    </w:p>
    <w:p w:rsidR="00210119" w:rsidRDefault="00210119" w:rsidP="002C7511">
      <w:pPr>
        <w:widowControl w:val="0"/>
        <w:spacing w:after="120" w:line="240" w:lineRule="auto"/>
        <w:rPr>
          <w:snapToGrid w:val="0"/>
          <w:lang w:val="fr-BE"/>
        </w:rPr>
      </w:pPr>
    </w:p>
    <w:p w:rsidR="00210119" w:rsidRPr="005B5993" w:rsidRDefault="00210119" w:rsidP="002C7511">
      <w:pPr>
        <w:widowControl w:val="0"/>
        <w:spacing w:after="120" w:line="240" w:lineRule="auto"/>
        <w:rPr>
          <w:lang w:val="fr-BE"/>
        </w:rPr>
      </w:pPr>
    </w:p>
    <w:p w:rsidR="00456894" w:rsidRPr="005B5993" w:rsidRDefault="00456894" w:rsidP="004F6210">
      <w:pPr>
        <w:pStyle w:val="Titre1"/>
        <w:rPr>
          <w:lang w:val="fr-BE"/>
        </w:rPr>
      </w:pPr>
      <w:bookmarkStart w:id="28" w:name="_Toc272396694"/>
      <w:bookmarkStart w:id="29" w:name="_Toc368313853"/>
      <w:r w:rsidRPr="005B5993">
        <w:rPr>
          <w:lang w:val="fr-BE"/>
        </w:rPr>
        <w:lastRenderedPageBreak/>
        <w:t>Article 1</w:t>
      </w:r>
      <w:r w:rsidR="00E63B3A">
        <w:rPr>
          <w:lang w:val="fr-BE"/>
        </w:rPr>
        <w:t>5</w:t>
      </w:r>
      <w:r w:rsidRPr="005B5993">
        <w:rPr>
          <w:lang w:val="fr-BE"/>
        </w:rPr>
        <w:t>.</w:t>
      </w:r>
      <w:r w:rsidRPr="005B5993">
        <w:rPr>
          <w:lang w:val="fr-BE"/>
        </w:rPr>
        <w:tab/>
        <w:t>Prérogatives</w:t>
      </w:r>
      <w:bookmarkEnd w:id="28"/>
      <w:bookmarkEnd w:id="29"/>
    </w:p>
    <w:p w:rsidR="00456894" w:rsidRPr="005B5993" w:rsidRDefault="00456894" w:rsidP="004F6210">
      <w:pPr>
        <w:widowControl w:val="0"/>
        <w:spacing w:after="120" w:line="240" w:lineRule="auto"/>
        <w:rPr>
          <w:b/>
          <w:u w:val="single"/>
          <w:lang w:val="fr-BE"/>
        </w:rPr>
      </w:pPr>
    </w:p>
    <w:p w:rsidR="00456894" w:rsidRPr="005B5993" w:rsidRDefault="00456894" w:rsidP="004F6210">
      <w:pPr>
        <w:widowControl w:val="0"/>
        <w:spacing w:after="120" w:line="240" w:lineRule="auto"/>
        <w:rPr>
          <w:lang w:val="fr-BE"/>
        </w:rPr>
      </w:pPr>
      <w:r w:rsidRPr="005B5993">
        <w:rPr>
          <w:lang w:val="fr-BE"/>
        </w:rPr>
        <w:t>Ci-dessous, la liste des différentes attributions et prérogatives respectivement attribuées :</w:t>
      </w:r>
    </w:p>
    <w:p w:rsidR="00456894" w:rsidRPr="005B5993" w:rsidRDefault="00456894" w:rsidP="004F6210">
      <w:pPr>
        <w:widowControl w:val="0"/>
        <w:numPr>
          <w:ilvl w:val="0"/>
          <w:numId w:val="10"/>
        </w:numPr>
        <w:spacing w:after="120" w:line="240" w:lineRule="auto"/>
        <w:rPr>
          <w:lang w:val="fr-BE"/>
        </w:rPr>
      </w:pPr>
      <w:r w:rsidRPr="005B5993">
        <w:rPr>
          <w:lang w:val="fr-BE"/>
        </w:rPr>
        <w:t>Aux Présidents Sportifs :</w:t>
      </w:r>
    </w:p>
    <w:p w:rsidR="00456894" w:rsidRPr="005B5993" w:rsidRDefault="00456894" w:rsidP="004F6210">
      <w:pPr>
        <w:widowControl w:val="0"/>
        <w:numPr>
          <w:ilvl w:val="1"/>
          <w:numId w:val="11"/>
        </w:numPr>
        <w:spacing w:after="120" w:line="240" w:lineRule="auto"/>
        <w:ind w:left="1474" w:hanging="357"/>
        <w:rPr>
          <w:lang w:val="fr-BE"/>
        </w:rPr>
      </w:pPr>
      <w:r w:rsidRPr="005B5993">
        <w:rPr>
          <w:lang w:val="fr-BE"/>
        </w:rPr>
        <w:t>établir le calendrier de la compétition,</w:t>
      </w:r>
    </w:p>
    <w:p w:rsidR="00456894" w:rsidRPr="005B5993" w:rsidRDefault="00456894" w:rsidP="004F6210">
      <w:pPr>
        <w:widowControl w:val="0"/>
        <w:numPr>
          <w:ilvl w:val="1"/>
          <w:numId w:val="11"/>
        </w:numPr>
        <w:spacing w:after="120" w:line="240" w:lineRule="auto"/>
        <w:ind w:left="1474" w:hanging="357"/>
        <w:rPr>
          <w:lang w:val="fr-BE"/>
        </w:rPr>
      </w:pPr>
      <w:r w:rsidRPr="005B5993">
        <w:rPr>
          <w:lang w:val="fr-BE"/>
        </w:rPr>
        <w:t>rédiger le classement hebdomadaire,</w:t>
      </w:r>
    </w:p>
    <w:p w:rsidR="00456894" w:rsidRPr="005B5993" w:rsidRDefault="00456894" w:rsidP="004F6210">
      <w:pPr>
        <w:widowControl w:val="0"/>
        <w:numPr>
          <w:ilvl w:val="1"/>
          <w:numId w:val="11"/>
        </w:numPr>
        <w:spacing w:after="120" w:line="240" w:lineRule="auto"/>
        <w:ind w:left="1474" w:hanging="357"/>
        <w:rPr>
          <w:lang w:val="fr-BE"/>
        </w:rPr>
      </w:pPr>
      <w:r w:rsidRPr="005B5993">
        <w:rPr>
          <w:lang w:val="fr-BE"/>
        </w:rPr>
        <w:t>publier les résultats et le classement aux 2 Fédérations,</w:t>
      </w:r>
    </w:p>
    <w:p w:rsidR="00456894" w:rsidRPr="005B5993" w:rsidRDefault="00456894" w:rsidP="004F6210">
      <w:pPr>
        <w:widowControl w:val="0"/>
        <w:numPr>
          <w:ilvl w:val="1"/>
          <w:numId w:val="11"/>
        </w:numPr>
        <w:spacing w:after="120" w:line="240" w:lineRule="auto"/>
        <w:ind w:left="1474" w:hanging="357"/>
        <w:rPr>
          <w:lang w:val="fr-BE"/>
        </w:rPr>
      </w:pPr>
      <w:r w:rsidRPr="005B5993">
        <w:rPr>
          <w:lang w:val="fr-BE"/>
        </w:rPr>
        <w:t>désigner et contrôler les arbitres,</w:t>
      </w:r>
    </w:p>
    <w:p w:rsidR="00456894" w:rsidRPr="005B5993" w:rsidRDefault="00456894" w:rsidP="004F6210">
      <w:pPr>
        <w:widowControl w:val="0"/>
        <w:numPr>
          <w:ilvl w:val="1"/>
          <w:numId w:val="11"/>
        </w:numPr>
        <w:spacing w:after="120" w:line="240" w:lineRule="auto"/>
        <w:ind w:left="1474" w:hanging="357"/>
        <w:rPr>
          <w:lang w:val="fr-BE"/>
        </w:rPr>
      </w:pPr>
      <w:r w:rsidRPr="005B5993">
        <w:rPr>
          <w:lang w:val="fr-BE"/>
        </w:rPr>
        <w:t>étudier les demandes de changements de date,</w:t>
      </w:r>
    </w:p>
    <w:p w:rsidR="00456894" w:rsidRPr="005B5993" w:rsidRDefault="00456894" w:rsidP="004F6210">
      <w:pPr>
        <w:widowControl w:val="0"/>
        <w:numPr>
          <w:ilvl w:val="1"/>
          <w:numId w:val="11"/>
        </w:numPr>
        <w:spacing w:after="120" w:line="240" w:lineRule="auto"/>
        <w:ind w:left="1474" w:hanging="357"/>
        <w:rPr>
          <w:lang w:val="fr-BE"/>
        </w:rPr>
      </w:pPr>
      <w:r w:rsidRPr="005B5993">
        <w:rPr>
          <w:lang w:val="fr-BE"/>
        </w:rPr>
        <w:t>surveiller le déroulement normal du Championnat,</w:t>
      </w:r>
    </w:p>
    <w:p w:rsidR="00456894" w:rsidRPr="005B5993" w:rsidRDefault="00456894" w:rsidP="004F6210">
      <w:pPr>
        <w:widowControl w:val="0"/>
        <w:numPr>
          <w:ilvl w:val="1"/>
          <w:numId w:val="11"/>
        </w:numPr>
        <w:spacing w:after="120" w:line="240" w:lineRule="auto"/>
        <w:ind w:left="1474" w:hanging="357"/>
        <w:rPr>
          <w:lang w:val="fr-BE"/>
        </w:rPr>
      </w:pPr>
      <w:r w:rsidRPr="005B5993">
        <w:rPr>
          <w:lang w:val="fr-BE"/>
        </w:rPr>
        <w:t>remettre éventuellement les matches en cas d'intempéries ;</w:t>
      </w:r>
      <w:r w:rsidRPr="005B5993">
        <w:rPr>
          <w:lang w:val="fr-BE"/>
        </w:rPr>
        <w:br/>
      </w:r>
    </w:p>
    <w:p w:rsidR="00456894" w:rsidRPr="005B5993" w:rsidRDefault="00456894" w:rsidP="004F6210">
      <w:pPr>
        <w:widowControl w:val="0"/>
        <w:numPr>
          <w:ilvl w:val="0"/>
          <w:numId w:val="10"/>
        </w:numPr>
        <w:spacing w:after="120" w:line="240" w:lineRule="auto"/>
        <w:rPr>
          <w:lang w:val="fr-BE"/>
        </w:rPr>
      </w:pPr>
      <w:r w:rsidRPr="005B5993">
        <w:rPr>
          <w:lang w:val="fr-BE"/>
        </w:rPr>
        <w:t>Aux  secrétariats Fédéraux :</w:t>
      </w:r>
    </w:p>
    <w:p w:rsidR="00456894" w:rsidRPr="005B5993" w:rsidRDefault="00456894" w:rsidP="004F6210">
      <w:pPr>
        <w:widowControl w:val="0"/>
        <w:numPr>
          <w:ilvl w:val="1"/>
          <w:numId w:val="12"/>
        </w:numPr>
        <w:spacing w:after="120" w:line="240" w:lineRule="auto"/>
        <w:ind w:left="1474" w:hanging="357"/>
        <w:rPr>
          <w:lang w:val="fr-BE"/>
        </w:rPr>
      </w:pPr>
      <w:r w:rsidRPr="005B5993">
        <w:rPr>
          <w:lang w:val="fr-BE"/>
        </w:rPr>
        <w:t>contrôler la composition des équipes,</w:t>
      </w:r>
    </w:p>
    <w:p w:rsidR="00456894" w:rsidRPr="005B5993" w:rsidRDefault="00456894" w:rsidP="004F6210">
      <w:pPr>
        <w:widowControl w:val="0"/>
        <w:numPr>
          <w:ilvl w:val="1"/>
          <w:numId w:val="12"/>
        </w:numPr>
        <w:spacing w:after="120" w:line="240" w:lineRule="auto"/>
        <w:ind w:left="1474" w:hanging="357"/>
        <w:rPr>
          <w:lang w:val="fr-BE"/>
        </w:rPr>
      </w:pPr>
      <w:r w:rsidRPr="005B5993">
        <w:rPr>
          <w:lang w:val="fr-BE"/>
        </w:rPr>
        <w:t>publier les résultats et classement aux correspondants des équipes concernées.</w:t>
      </w:r>
      <w:r w:rsidRPr="005B5993">
        <w:rPr>
          <w:lang w:val="fr-BE"/>
        </w:rPr>
        <w:br/>
      </w:r>
    </w:p>
    <w:p w:rsidR="00456894" w:rsidRPr="005B5993" w:rsidRDefault="00456894" w:rsidP="004F6210">
      <w:pPr>
        <w:widowControl w:val="0"/>
        <w:numPr>
          <w:ilvl w:val="0"/>
          <w:numId w:val="10"/>
        </w:numPr>
        <w:spacing w:after="120" w:line="240" w:lineRule="auto"/>
        <w:rPr>
          <w:lang w:val="fr-BE"/>
        </w:rPr>
      </w:pPr>
      <w:r w:rsidRPr="005B5993">
        <w:rPr>
          <w:lang w:val="fr-BE"/>
        </w:rPr>
        <w:t>Aux Commissions de Disciplines Fédérales :</w:t>
      </w:r>
    </w:p>
    <w:p w:rsidR="00456894" w:rsidRPr="005B5993" w:rsidRDefault="00456894" w:rsidP="004F6210">
      <w:pPr>
        <w:widowControl w:val="0"/>
        <w:numPr>
          <w:ilvl w:val="1"/>
          <w:numId w:val="12"/>
        </w:numPr>
        <w:spacing w:after="120" w:line="240" w:lineRule="auto"/>
        <w:ind w:left="1474" w:hanging="357"/>
        <w:rPr>
          <w:lang w:val="fr-BE"/>
        </w:rPr>
      </w:pPr>
      <w:r w:rsidRPr="005B5993">
        <w:rPr>
          <w:lang w:val="fr-BE"/>
        </w:rPr>
        <w:t>recevoir les demandes de recours en première instance,</w:t>
      </w:r>
    </w:p>
    <w:p w:rsidR="00456894" w:rsidRPr="005B5993" w:rsidRDefault="00456894" w:rsidP="004F6210">
      <w:pPr>
        <w:widowControl w:val="0"/>
        <w:numPr>
          <w:ilvl w:val="1"/>
          <w:numId w:val="12"/>
        </w:numPr>
        <w:spacing w:after="120" w:line="240" w:lineRule="auto"/>
        <w:ind w:left="1474" w:hanging="357"/>
        <w:rPr>
          <w:lang w:val="fr-BE"/>
        </w:rPr>
      </w:pPr>
      <w:r w:rsidRPr="005B5993">
        <w:rPr>
          <w:lang w:val="fr-BE"/>
        </w:rPr>
        <w:t>prévenir le secrétariat national de toute décision,</w:t>
      </w:r>
    </w:p>
    <w:p w:rsidR="00456894" w:rsidRPr="005B5993" w:rsidRDefault="00456894" w:rsidP="004F6210">
      <w:pPr>
        <w:widowControl w:val="0"/>
        <w:numPr>
          <w:ilvl w:val="1"/>
          <w:numId w:val="12"/>
        </w:numPr>
        <w:spacing w:after="120" w:line="240" w:lineRule="auto"/>
        <w:ind w:left="1474" w:hanging="357"/>
        <w:rPr>
          <w:lang w:val="fr-BE"/>
        </w:rPr>
      </w:pPr>
      <w:r w:rsidRPr="005B5993">
        <w:rPr>
          <w:lang w:val="fr-BE"/>
        </w:rPr>
        <w:t>prévenir les intéressés de la décision prise ;</w:t>
      </w:r>
      <w:r w:rsidRPr="005B5993">
        <w:rPr>
          <w:lang w:val="fr-BE"/>
        </w:rPr>
        <w:br/>
      </w:r>
    </w:p>
    <w:p w:rsidR="00456894" w:rsidRPr="005B5993" w:rsidRDefault="00456894" w:rsidP="004F6210">
      <w:pPr>
        <w:widowControl w:val="0"/>
        <w:numPr>
          <w:ilvl w:val="0"/>
          <w:numId w:val="10"/>
        </w:numPr>
        <w:spacing w:after="120" w:line="240" w:lineRule="auto"/>
        <w:rPr>
          <w:lang w:val="fr-BE"/>
        </w:rPr>
      </w:pPr>
      <w:r w:rsidRPr="005B5993">
        <w:rPr>
          <w:lang w:val="fr-BE"/>
        </w:rPr>
        <w:t>A la C.A.N. (ou au Faîtier) :</w:t>
      </w:r>
    </w:p>
    <w:p w:rsidR="00456894" w:rsidRPr="005B5993" w:rsidRDefault="00456894" w:rsidP="004F6210">
      <w:pPr>
        <w:widowControl w:val="0"/>
        <w:numPr>
          <w:ilvl w:val="1"/>
          <w:numId w:val="12"/>
        </w:numPr>
        <w:spacing w:after="120" w:line="240" w:lineRule="auto"/>
        <w:ind w:left="1474" w:hanging="357"/>
        <w:rPr>
          <w:lang w:val="fr-BE"/>
        </w:rPr>
      </w:pPr>
      <w:r w:rsidRPr="005B5993">
        <w:rPr>
          <w:lang w:val="fr-BE"/>
        </w:rPr>
        <w:t>recevoir les demandes d'appel en dernière instance,</w:t>
      </w:r>
    </w:p>
    <w:p w:rsidR="00456894" w:rsidRPr="005B5993" w:rsidRDefault="00456894" w:rsidP="004F6210">
      <w:pPr>
        <w:widowControl w:val="0"/>
        <w:numPr>
          <w:ilvl w:val="1"/>
          <w:numId w:val="12"/>
        </w:numPr>
        <w:spacing w:after="120" w:line="240" w:lineRule="auto"/>
        <w:ind w:left="1474" w:hanging="357"/>
        <w:rPr>
          <w:lang w:val="fr-BE"/>
        </w:rPr>
      </w:pPr>
      <w:r w:rsidRPr="005B5993">
        <w:rPr>
          <w:lang w:val="fr-BE"/>
        </w:rPr>
        <w:t>communiquer toute décision aux clubs participants et aux 2 Fédérations.</w:t>
      </w:r>
      <w:r w:rsidRPr="005B5993">
        <w:rPr>
          <w:lang w:val="fr-BE"/>
        </w:rPr>
        <w:br/>
      </w:r>
    </w:p>
    <w:p w:rsidR="00456894" w:rsidRPr="005B5993" w:rsidRDefault="00456894" w:rsidP="004F6210">
      <w:pPr>
        <w:widowControl w:val="0"/>
        <w:numPr>
          <w:ilvl w:val="0"/>
          <w:numId w:val="10"/>
        </w:numPr>
        <w:spacing w:after="120" w:line="240" w:lineRule="auto"/>
        <w:rPr>
          <w:lang w:val="fr-BE"/>
        </w:rPr>
      </w:pPr>
      <w:r w:rsidRPr="005B5993">
        <w:rPr>
          <w:lang w:val="fr-BE"/>
        </w:rPr>
        <w:t>Au Jury :</w:t>
      </w:r>
    </w:p>
    <w:p w:rsidR="00456894" w:rsidRPr="005B5993" w:rsidRDefault="00456894" w:rsidP="004F6210">
      <w:pPr>
        <w:widowControl w:val="0"/>
        <w:numPr>
          <w:ilvl w:val="1"/>
          <w:numId w:val="12"/>
        </w:numPr>
        <w:spacing w:after="120" w:line="240" w:lineRule="auto"/>
        <w:ind w:left="1474" w:hanging="357"/>
        <w:rPr>
          <w:lang w:val="fr-BE"/>
        </w:rPr>
      </w:pPr>
      <w:r w:rsidRPr="005B5993">
        <w:rPr>
          <w:lang w:val="fr-BE"/>
        </w:rPr>
        <w:t>prendre toute mesure qu’il juge nécessaire pour assurer un bon déroulement du championnat;</w:t>
      </w:r>
    </w:p>
    <w:p w:rsidR="00456894" w:rsidRPr="005B5993" w:rsidRDefault="00456894" w:rsidP="004F6210">
      <w:pPr>
        <w:widowControl w:val="0"/>
        <w:numPr>
          <w:ilvl w:val="1"/>
          <w:numId w:val="12"/>
        </w:numPr>
        <w:spacing w:after="120" w:line="240" w:lineRule="auto"/>
        <w:ind w:left="1474" w:hanging="357"/>
        <w:rPr>
          <w:lang w:val="fr-BE"/>
        </w:rPr>
      </w:pPr>
      <w:r w:rsidRPr="005B5993">
        <w:rPr>
          <w:lang w:val="fr-BE"/>
        </w:rPr>
        <w:t>prendre toute décision irrévocable pour des cas non prévus au présent  règlement, notamment en matière sportive et technique.</w:t>
      </w:r>
    </w:p>
    <w:p w:rsidR="00456894" w:rsidRPr="005B5993" w:rsidRDefault="00456894" w:rsidP="004F6210">
      <w:pPr>
        <w:pStyle w:val="Titre1"/>
        <w:rPr>
          <w:lang w:val="fr-BE"/>
        </w:rPr>
      </w:pPr>
      <w:bookmarkStart w:id="30" w:name="_Toc272396695"/>
      <w:bookmarkStart w:id="31" w:name="_Toc368313854"/>
      <w:r w:rsidRPr="005B5993">
        <w:rPr>
          <w:lang w:val="fr-BE"/>
        </w:rPr>
        <w:t>Article 1</w:t>
      </w:r>
      <w:r w:rsidR="00E63B3A">
        <w:rPr>
          <w:lang w:val="fr-BE"/>
        </w:rPr>
        <w:t>6</w:t>
      </w:r>
      <w:r w:rsidRPr="005B5993">
        <w:rPr>
          <w:lang w:val="fr-BE"/>
        </w:rPr>
        <w:t>.</w:t>
      </w:r>
      <w:r w:rsidRPr="005B5993">
        <w:rPr>
          <w:lang w:val="fr-BE"/>
        </w:rPr>
        <w:tab/>
        <w:t>Amendes et frais</w:t>
      </w:r>
      <w:bookmarkEnd w:id="30"/>
      <w:bookmarkEnd w:id="31"/>
    </w:p>
    <w:p w:rsidR="00456894" w:rsidRPr="005B5993" w:rsidRDefault="00456894" w:rsidP="004F6210">
      <w:pPr>
        <w:widowControl w:val="0"/>
        <w:spacing w:after="120" w:line="240" w:lineRule="auto"/>
        <w:rPr>
          <w:lang w:val="fr-BE"/>
        </w:rPr>
      </w:pPr>
    </w:p>
    <w:p w:rsidR="00456894" w:rsidRPr="005B5993" w:rsidRDefault="00456894" w:rsidP="004F6210">
      <w:pPr>
        <w:widowControl w:val="0"/>
        <w:spacing w:after="120" w:line="240" w:lineRule="auto"/>
        <w:rPr>
          <w:lang w:val="fr-BE"/>
        </w:rPr>
      </w:pPr>
      <w:r w:rsidRPr="005B5993">
        <w:rPr>
          <w:lang w:val="fr-BE"/>
        </w:rPr>
        <w:t xml:space="preserve">Les clubs sont entièrement responsables des amendes encourues par leurs joueurs et formations. </w:t>
      </w:r>
      <w:r w:rsidRPr="005B5993">
        <w:rPr>
          <w:lang w:val="fr-BE"/>
        </w:rPr>
        <w:br/>
        <w:t xml:space="preserve">Toutes les amendes sont payables dès la première requête et doivent être versées au </w:t>
      </w:r>
    </w:p>
    <w:p w:rsidR="00456894" w:rsidRPr="005B5993" w:rsidRDefault="00456894" w:rsidP="004F6210">
      <w:pPr>
        <w:widowControl w:val="0"/>
        <w:spacing w:after="120" w:line="240" w:lineRule="auto"/>
        <w:ind w:firstLine="708"/>
        <w:rPr>
          <w:b/>
          <w:lang w:val="fr-BE"/>
        </w:rPr>
      </w:pPr>
      <w:r w:rsidRPr="005B5993">
        <w:rPr>
          <w:lang w:val="fr-BE"/>
        </w:rPr>
        <w:t xml:space="preserve">compte du Faîtier  </w:t>
      </w:r>
      <w:r w:rsidRPr="005B5993">
        <w:rPr>
          <w:b/>
          <w:lang w:val="fr-BE"/>
        </w:rPr>
        <w:t>BE56</w:t>
      </w:r>
      <w:r w:rsidRPr="005B5993">
        <w:rPr>
          <w:lang w:val="fr-BE"/>
        </w:rPr>
        <w:t xml:space="preserve"> </w:t>
      </w:r>
      <w:r w:rsidRPr="005B5993">
        <w:rPr>
          <w:b/>
          <w:lang w:val="fr-BE"/>
        </w:rPr>
        <w:t>7512 0175 5188 (AXABBE22).</w:t>
      </w:r>
    </w:p>
    <w:p w:rsidR="00456894" w:rsidRPr="005B5993" w:rsidRDefault="00456894" w:rsidP="004F6210">
      <w:pPr>
        <w:widowControl w:val="0"/>
        <w:spacing w:after="120" w:line="240" w:lineRule="auto"/>
        <w:rPr>
          <w:lang w:val="fr-BE"/>
        </w:rPr>
      </w:pPr>
      <w:r w:rsidRPr="005B5993">
        <w:rPr>
          <w:lang w:val="fr-BE"/>
        </w:rPr>
        <w:t>Elles doivent être payées endéans les</w:t>
      </w:r>
      <w:r w:rsidRPr="005B5993">
        <w:rPr>
          <w:b/>
          <w:lang w:val="fr-BE"/>
        </w:rPr>
        <w:t xml:space="preserve"> </w:t>
      </w:r>
      <w:r w:rsidRPr="005B5993">
        <w:rPr>
          <w:lang w:val="fr-BE"/>
        </w:rPr>
        <w:t>10 jours ouvrables.</w:t>
      </w:r>
    </w:p>
    <w:p w:rsidR="00456894" w:rsidRPr="005B5993" w:rsidRDefault="00456894" w:rsidP="004F6210">
      <w:pPr>
        <w:widowControl w:val="0"/>
        <w:spacing w:after="120" w:line="240" w:lineRule="auto"/>
        <w:rPr>
          <w:lang w:val="fr-BE"/>
        </w:rPr>
      </w:pPr>
      <w:r w:rsidRPr="005B5993">
        <w:rPr>
          <w:lang w:val="fr-BE"/>
        </w:rPr>
        <w:t>En cas de non payement endéans les 10 jours ouvrables, le montant de l’amende sera doublé.</w:t>
      </w:r>
    </w:p>
    <w:p w:rsidR="00456894" w:rsidRPr="005B5993" w:rsidRDefault="00456894" w:rsidP="004F6210">
      <w:pPr>
        <w:widowControl w:val="0"/>
        <w:spacing w:after="120" w:line="240" w:lineRule="auto"/>
        <w:rPr>
          <w:lang w:val="fr-BE"/>
        </w:rPr>
      </w:pPr>
      <w:r w:rsidRPr="005B5993">
        <w:rPr>
          <w:lang w:val="fr-BE"/>
        </w:rPr>
        <w:t xml:space="preserve">Une amende n'a trait qu'à la rencontre dont elle découle. </w:t>
      </w:r>
    </w:p>
    <w:p w:rsidR="00456894" w:rsidRPr="005B5993" w:rsidRDefault="00456894" w:rsidP="004F6210">
      <w:pPr>
        <w:widowControl w:val="0"/>
        <w:spacing w:after="120" w:line="240" w:lineRule="auto"/>
        <w:rPr>
          <w:lang w:val="fr-BE"/>
        </w:rPr>
      </w:pPr>
      <w:r w:rsidRPr="005B5993">
        <w:rPr>
          <w:lang w:val="fr-BE"/>
        </w:rPr>
        <w:t>Les paiements ne couvrent pas d'autres sanctions similaires prises plus tard.</w:t>
      </w:r>
    </w:p>
    <w:p w:rsidR="00456894" w:rsidRPr="005B5993" w:rsidRDefault="00456894" w:rsidP="004F6210">
      <w:pPr>
        <w:widowControl w:val="0"/>
        <w:spacing w:after="120" w:line="240" w:lineRule="auto"/>
        <w:rPr>
          <w:rStyle w:val="lev"/>
          <w:bCs/>
          <w:lang w:val="fr-BE"/>
        </w:rPr>
      </w:pPr>
      <w:r w:rsidRPr="005B5993">
        <w:rPr>
          <w:rStyle w:val="lev"/>
          <w:bCs/>
          <w:lang w:val="fr-BE"/>
        </w:rPr>
        <w:t>Discipline particulière.</w:t>
      </w:r>
    </w:p>
    <w:p w:rsidR="00456894" w:rsidRPr="005B5993" w:rsidRDefault="00456894" w:rsidP="004F6210">
      <w:pPr>
        <w:widowControl w:val="0"/>
        <w:spacing w:after="120" w:line="240" w:lineRule="auto"/>
        <w:rPr>
          <w:lang w:val="fr-BE"/>
        </w:rPr>
      </w:pPr>
      <w:r w:rsidRPr="005B5993">
        <w:rPr>
          <w:lang w:val="fr-BE"/>
        </w:rPr>
        <w:t>Toute infraction au règlement particulier de cette compétition relève du Règlement Disciplinaire de la Fédération dans laquelle la compétition s’est déroulée avec un éventuel droit d’appel auprès du Faîtier.</w:t>
      </w:r>
    </w:p>
    <w:p w:rsidR="00456894" w:rsidRPr="005B5993" w:rsidRDefault="00456894" w:rsidP="004F6210">
      <w:pPr>
        <w:widowControl w:val="0"/>
        <w:spacing w:after="120" w:line="240" w:lineRule="auto"/>
        <w:rPr>
          <w:lang w:val="fr-BE"/>
        </w:rPr>
      </w:pPr>
      <w:r w:rsidRPr="005B5993">
        <w:rPr>
          <w:lang w:val="fr-BE"/>
        </w:rPr>
        <w:lastRenderedPageBreak/>
        <w:t>Pour rappel, il est formellement interdit aux joueurs de consommer des boissons alcoolisées, du tabac ou des substances interdites et d’utiliser un GSM sur les aires de jeu pendant la compétition.</w:t>
      </w:r>
    </w:p>
    <w:p w:rsidR="00456894" w:rsidRPr="005B5993" w:rsidRDefault="00456894" w:rsidP="004F6210">
      <w:pPr>
        <w:widowControl w:val="0"/>
        <w:spacing w:after="120" w:line="240" w:lineRule="auto"/>
        <w:rPr>
          <w:lang w:val="fr-BE"/>
        </w:rPr>
      </w:pPr>
      <w:r w:rsidRPr="005B5993">
        <w:rPr>
          <w:lang w:val="fr-BE"/>
        </w:rPr>
        <w:t>Il est possible qu’un contrôle antidopage soit effectué. De par son inscription, tout participant s’engage à l’accepter et à se conformer aux indications qui seront données.</w:t>
      </w:r>
    </w:p>
    <w:p w:rsidR="00456894" w:rsidRPr="005B5993" w:rsidRDefault="00456894" w:rsidP="004F6210">
      <w:pPr>
        <w:widowControl w:val="0"/>
        <w:spacing w:after="120" w:line="240" w:lineRule="auto"/>
        <w:rPr>
          <w:rStyle w:val="lev"/>
          <w:bCs/>
          <w:lang w:val="fr-BE"/>
        </w:rPr>
      </w:pPr>
      <w:r w:rsidRPr="005B5993">
        <w:rPr>
          <w:rStyle w:val="lev"/>
          <w:bCs/>
          <w:lang w:val="fr-BE"/>
        </w:rPr>
        <w:t>Frais.</w:t>
      </w:r>
    </w:p>
    <w:p w:rsidR="00456894" w:rsidRPr="005B5993" w:rsidRDefault="00456894" w:rsidP="004F6210">
      <w:pPr>
        <w:widowControl w:val="0"/>
        <w:tabs>
          <w:tab w:val="right" w:pos="6237"/>
        </w:tabs>
        <w:spacing w:after="120" w:line="240" w:lineRule="auto"/>
        <w:rPr>
          <w:lang w:val="fr-BE"/>
        </w:rPr>
      </w:pPr>
      <w:r w:rsidRPr="005B5993">
        <w:rPr>
          <w:lang w:val="fr-BE"/>
        </w:rPr>
        <w:t>Changement de date</w:t>
      </w:r>
      <w:r w:rsidRPr="005B5993">
        <w:rPr>
          <w:lang w:val="fr-BE"/>
        </w:rPr>
        <w:tab/>
        <w:t xml:space="preserve">   50,00 €</w:t>
      </w:r>
    </w:p>
    <w:p w:rsidR="00456894" w:rsidRPr="005B5993" w:rsidRDefault="00456894" w:rsidP="004F6210">
      <w:pPr>
        <w:widowControl w:val="0"/>
        <w:tabs>
          <w:tab w:val="right" w:pos="6237"/>
        </w:tabs>
        <w:spacing w:after="120" w:line="240" w:lineRule="auto"/>
        <w:rPr>
          <w:lang w:val="fr-BE"/>
        </w:rPr>
      </w:pPr>
      <w:r w:rsidRPr="005B5993">
        <w:rPr>
          <w:lang w:val="fr-BE"/>
        </w:rPr>
        <w:t>Demande de recours</w:t>
      </w:r>
      <w:r w:rsidRPr="005B5993">
        <w:rPr>
          <w:lang w:val="fr-BE"/>
        </w:rPr>
        <w:tab/>
        <w:t xml:space="preserve">   75,00 €</w:t>
      </w:r>
    </w:p>
    <w:p w:rsidR="00456894" w:rsidRPr="005B5993" w:rsidRDefault="00456894" w:rsidP="004F6210">
      <w:pPr>
        <w:widowControl w:val="0"/>
        <w:tabs>
          <w:tab w:val="right" w:pos="6237"/>
        </w:tabs>
        <w:spacing w:after="120" w:line="240" w:lineRule="auto"/>
        <w:rPr>
          <w:lang w:val="fr-BE"/>
        </w:rPr>
      </w:pPr>
      <w:r w:rsidRPr="005B5993">
        <w:rPr>
          <w:lang w:val="fr-BE"/>
        </w:rPr>
        <w:t>Demande d’appel</w:t>
      </w:r>
      <w:r w:rsidRPr="005B5993">
        <w:rPr>
          <w:lang w:val="fr-BE"/>
        </w:rPr>
        <w:tab/>
        <w:t xml:space="preserve">   75,00 €</w:t>
      </w:r>
    </w:p>
    <w:p w:rsidR="00456894" w:rsidRPr="005B5993" w:rsidRDefault="00456894" w:rsidP="004F6210">
      <w:pPr>
        <w:widowControl w:val="0"/>
        <w:spacing w:after="120" w:line="240" w:lineRule="auto"/>
        <w:rPr>
          <w:rStyle w:val="lev"/>
          <w:b w:val="0"/>
          <w:lang w:val="fr-BE"/>
        </w:rPr>
      </w:pPr>
      <w:r w:rsidRPr="005B5993">
        <w:rPr>
          <w:rStyle w:val="lev"/>
          <w:bCs/>
          <w:lang w:val="fr-BE"/>
        </w:rPr>
        <w:t xml:space="preserve"> Amendes.</w:t>
      </w:r>
    </w:p>
    <w:p w:rsidR="00456894" w:rsidRPr="005B5993" w:rsidRDefault="00456894" w:rsidP="004F6210">
      <w:pPr>
        <w:widowControl w:val="0"/>
        <w:tabs>
          <w:tab w:val="right" w:pos="6237"/>
        </w:tabs>
        <w:spacing w:after="120" w:line="240" w:lineRule="auto"/>
        <w:rPr>
          <w:lang w:val="fr-BE"/>
        </w:rPr>
      </w:pPr>
      <w:r w:rsidRPr="005B5993">
        <w:rPr>
          <w:lang w:val="fr-BE"/>
        </w:rPr>
        <w:t xml:space="preserve">Absence de thermomètre              </w:t>
      </w:r>
      <w:r w:rsidRPr="005B5993">
        <w:rPr>
          <w:lang w:val="fr-BE"/>
        </w:rPr>
        <w:tab/>
        <w:t xml:space="preserve"> 5,00 €</w:t>
      </w:r>
    </w:p>
    <w:p w:rsidR="00456894" w:rsidRPr="005B5993" w:rsidRDefault="00456894" w:rsidP="004F6210">
      <w:pPr>
        <w:widowControl w:val="0"/>
        <w:tabs>
          <w:tab w:val="right" w:pos="6237"/>
        </w:tabs>
        <w:spacing w:after="120" w:line="240" w:lineRule="auto"/>
        <w:rPr>
          <w:lang w:val="fr-BE"/>
        </w:rPr>
      </w:pPr>
      <w:r w:rsidRPr="005B5993">
        <w:rPr>
          <w:lang w:val="fr-BE"/>
        </w:rPr>
        <w:t>Absence d'un club le jour de la compétition</w:t>
      </w:r>
      <w:r w:rsidRPr="005B5993">
        <w:rPr>
          <w:lang w:val="fr-BE"/>
        </w:rPr>
        <w:tab/>
        <w:t xml:space="preserve">           250,00 €</w:t>
      </w:r>
    </w:p>
    <w:p w:rsidR="00456894" w:rsidRPr="005B5993" w:rsidRDefault="00456894" w:rsidP="004F6210">
      <w:pPr>
        <w:widowControl w:val="0"/>
        <w:spacing w:after="120" w:line="240" w:lineRule="auto"/>
        <w:rPr>
          <w:lang w:val="fr-BE"/>
        </w:rPr>
      </w:pPr>
      <w:r w:rsidRPr="005B5993">
        <w:rPr>
          <w:lang w:val="fr-BE"/>
        </w:rPr>
        <w:t xml:space="preserve">Dont </w:t>
      </w:r>
    </w:p>
    <w:p w:rsidR="00456894" w:rsidRPr="005B5993" w:rsidRDefault="00456894" w:rsidP="004F6210">
      <w:pPr>
        <w:widowControl w:val="0"/>
        <w:spacing w:after="120" w:line="240" w:lineRule="auto"/>
        <w:rPr>
          <w:lang w:val="fr-BE"/>
        </w:rPr>
      </w:pPr>
      <w:r w:rsidRPr="005B5993">
        <w:rPr>
          <w:lang w:val="fr-BE"/>
        </w:rPr>
        <w:t>100,00 € pour le club accueillant et 150,00 € pour frais administratifs et d’arbitrage</w:t>
      </w:r>
    </w:p>
    <w:p w:rsidR="00456894" w:rsidRPr="005B5993" w:rsidRDefault="00456894" w:rsidP="004F6210">
      <w:pPr>
        <w:widowControl w:val="0"/>
        <w:spacing w:after="120" w:line="240" w:lineRule="auto"/>
        <w:rPr>
          <w:lang w:val="fr-BE"/>
        </w:rPr>
      </w:pPr>
      <w:r w:rsidRPr="005B5993">
        <w:rPr>
          <w:lang w:val="fr-BE"/>
        </w:rPr>
        <w:t>Ou</w:t>
      </w:r>
    </w:p>
    <w:p w:rsidR="00456894" w:rsidRPr="005B5993" w:rsidRDefault="00456894" w:rsidP="004F6210">
      <w:pPr>
        <w:widowControl w:val="0"/>
        <w:spacing w:after="120" w:line="240" w:lineRule="auto"/>
        <w:rPr>
          <w:lang w:val="fr-BE"/>
        </w:rPr>
      </w:pPr>
      <w:r w:rsidRPr="005B5993">
        <w:rPr>
          <w:lang w:val="fr-BE"/>
        </w:rPr>
        <w:t>100,00 € pour le club visiteur si c’est le club accueillant qui est absent et 150,00 € pour la FBP-BPF.</w:t>
      </w:r>
      <w:r w:rsidRPr="005B5993">
        <w:rPr>
          <w:lang w:val="fr-BE"/>
        </w:rPr>
        <w:br/>
      </w:r>
    </w:p>
    <w:p w:rsidR="00456894" w:rsidRPr="005B5993" w:rsidRDefault="00456894" w:rsidP="004F6210">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Absence d’un club lors d</w:t>
      </w:r>
      <w:r w:rsidR="001D6C6D" w:rsidRPr="005B5993">
        <w:rPr>
          <w:rFonts w:ascii="Arial" w:hAnsi="Arial" w:cs="Arial"/>
          <w:i w:val="0"/>
          <w:iCs w:val="0"/>
          <w:szCs w:val="12"/>
          <w:lang w:val="fr-BE" w:eastAsia="fr-FR"/>
        </w:rPr>
        <w:t>’une d</w:t>
      </w:r>
      <w:r w:rsidRPr="005B5993">
        <w:rPr>
          <w:rFonts w:ascii="Arial" w:hAnsi="Arial" w:cs="Arial"/>
          <w:i w:val="0"/>
          <w:iCs w:val="0"/>
          <w:szCs w:val="12"/>
          <w:lang w:val="fr-BE" w:eastAsia="fr-FR"/>
        </w:rPr>
        <w:t>es 4 dernières journées</w:t>
      </w:r>
      <w:r w:rsidRPr="005B5993">
        <w:rPr>
          <w:rFonts w:ascii="Arial" w:hAnsi="Arial" w:cs="Arial"/>
          <w:i w:val="0"/>
          <w:iCs w:val="0"/>
          <w:szCs w:val="12"/>
          <w:lang w:val="fr-BE" w:eastAsia="fr-FR"/>
        </w:rPr>
        <w:tab/>
        <w:t>500,00 €</w:t>
      </w:r>
    </w:p>
    <w:p w:rsidR="00456894" w:rsidRPr="005B5993" w:rsidRDefault="00456894" w:rsidP="004F6210">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Faux dans la désignation de joueur ou faux dans l’appartenance à un club</w:t>
      </w:r>
      <w:r w:rsidRPr="005B5993">
        <w:rPr>
          <w:rFonts w:ascii="Arial" w:hAnsi="Arial" w:cs="Arial"/>
          <w:i w:val="0"/>
          <w:iCs w:val="0"/>
          <w:szCs w:val="12"/>
          <w:lang w:val="fr-BE" w:eastAsia="fr-FR"/>
        </w:rPr>
        <w:tab/>
        <w:t>250,00 €</w:t>
      </w:r>
    </w:p>
    <w:p w:rsidR="00456894" w:rsidRPr="005B5993" w:rsidRDefault="00456894" w:rsidP="004F6210">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Tenue non conforme (par joueur)</w:t>
      </w:r>
      <w:r w:rsidRPr="005B5993">
        <w:rPr>
          <w:rFonts w:ascii="Arial" w:hAnsi="Arial" w:cs="Arial"/>
          <w:i w:val="0"/>
          <w:iCs w:val="0"/>
          <w:szCs w:val="12"/>
          <w:lang w:val="fr-BE" w:eastAsia="fr-FR"/>
        </w:rPr>
        <w:tab/>
        <w:t>15,00 €</w:t>
      </w:r>
    </w:p>
    <w:p w:rsidR="00456894" w:rsidRPr="005B5993" w:rsidRDefault="00456894" w:rsidP="004F6210">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Récidive du point précédent (par joueur)</w:t>
      </w:r>
      <w:r w:rsidRPr="005B5993">
        <w:rPr>
          <w:rFonts w:ascii="Arial" w:hAnsi="Arial" w:cs="Arial"/>
          <w:i w:val="0"/>
          <w:iCs w:val="0"/>
          <w:szCs w:val="12"/>
          <w:lang w:val="fr-BE" w:eastAsia="fr-FR"/>
        </w:rPr>
        <w:tab/>
        <w:t>25,00 €</w:t>
      </w:r>
    </w:p>
    <w:p w:rsidR="00456894" w:rsidRPr="005B5993" w:rsidRDefault="00456894" w:rsidP="004F6210">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Envoi tardif des feuilles de matches</w:t>
      </w:r>
      <w:r w:rsidRPr="005B5993">
        <w:rPr>
          <w:rFonts w:ascii="Arial" w:hAnsi="Arial" w:cs="Arial"/>
          <w:i w:val="0"/>
          <w:iCs w:val="0"/>
          <w:szCs w:val="12"/>
          <w:lang w:val="fr-BE" w:eastAsia="fr-FR"/>
        </w:rPr>
        <w:tab/>
        <w:t>15,00 €</w:t>
      </w:r>
    </w:p>
    <w:p w:rsidR="00456894" w:rsidRPr="005B5993" w:rsidRDefault="00456894" w:rsidP="004F6210">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Feuille de match incorrecte ou incomplète (pour les deux clubs)</w:t>
      </w:r>
      <w:r w:rsidRPr="005B5993">
        <w:rPr>
          <w:rFonts w:ascii="Arial" w:hAnsi="Arial" w:cs="Arial"/>
          <w:i w:val="0"/>
          <w:iCs w:val="0"/>
          <w:szCs w:val="12"/>
          <w:lang w:val="fr-BE" w:eastAsia="fr-FR"/>
        </w:rPr>
        <w:tab/>
        <w:t>5,00 €</w:t>
      </w:r>
    </w:p>
    <w:p w:rsidR="00456894" w:rsidRPr="005B5993" w:rsidRDefault="00456894" w:rsidP="004F6210">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Joueur sous une fausse identité</w:t>
      </w:r>
      <w:r w:rsidRPr="005B5993">
        <w:rPr>
          <w:rFonts w:ascii="Arial" w:hAnsi="Arial" w:cs="Arial"/>
          <w:i w:val="0"/>
          <w:iCs w:val="0"/>
          <w:szCs w:val="12"/>
          <w:lang w:val="fr-BE" w:eastAsia="fr-FR"/>
        </w:rPr>
        <w:tab/>
        <w:t>250,00 €</w:t>
      </w:r>
      <w:r w:rsidRPr="005B5993">
        <w:rPr>
          <w:rFonts w:ascii="Arial" w:hAnsi="Arial" w:cs="Arial"/>
          <w:i w:val="0"/>
          <w:iCs w:val="0"/>
          <w:szCs w:val="12"/>
          <w:lang w:val="fr-BE" w:eastAsia="fr-FR"/>
        </w:rPr>
        <w:br/>
        <w:t>+ exclusion des 3 formations du club pour la journée.</w:t>
      </w:r>
    </w:p>
    <w:p w:rsidR="00456894" w:rsidRPr="005B5993" w:rsidRDefault="00456894" w:rsidP="004F6210">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Changement de date sans autorisation (à charge des 2 équipes)</w:t>
      </w:r>
      <w:r w:rsidRPr="005B5993">
        <w:rPr>
          <w:rFonts w:ascii="Arial" w:hAnsi="Arial" w:cs="Arial"/>
          <w:i w:val="0"/>
          <w:iCs w:val="0"/>
          <w:szCs w:val="12"/>
          <w:lang w:val="fr-BE" w:eastAsia="fr-FR"/>
        </w:rPr>
        <w:tab/>
        <w:t>125,00 €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Installations non conformes</w:t>
      </w:r>
      <w:r w:rsidRPr="005B5993">
        <w:rPr>
          <w:rFonts w:ascii="Arial" w:hAnsi="Arial" w:cs="Arial"/>
          <w:i w:val="0"/>
          <w:iCs w:val="0"/>
          <w:szCs w:val="12"/>
          <w:lang w:val="fr-BE" w:eastAsia="fr-FR"/>
        </w:rPr>
        <w:tab/>
        <w:t>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Rencontre disputée en non-conformité (à charge des 2 équipes)</w:t>
      </w:r>
      <w:r w:rsidRPr="005B5993">
        <w:rPr>
          <w:rFonts w:ascii="Arial" w:hAnsi="Arial" w:cs="Arial"/>
          <w:i w:val="0"/>
          <w:iCs w:val="0"/>
          <w:szCs w:val="12"/>
          <w:lang w:val="fr-BE" w:eastAsia="fr-FR"/>
        </w:rPr>
        <w:tab/>
        <w:t>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Non communication téléphonique des résultats</w:t>
      </w:r>
      <w:r w:rsidRPr="005B5993">
        <w:rPr>
          <w:rFonts w:ascii="Arial" w:hAnsi="Arial" w:cs="Arial"/>
          <w:i w:val="0"/>
          <w:iCs w:val="0"/>
          <w:szCs w:val="12"/>
          <w:lang w:val="fr-BE" w:eastAsia="fr-FR"/>
        </w:rPr>
        <w:tab/>
        <w:t>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Communication tardive des résultats</w:t>
      </w:r>
      <w:r w:rsidRPr="005B5993">
        <w:rPr>
          <w:rFonts w:ascii="Arial" w:hAnsi="Arial" w:cs="Arial"/>
          <w:i w:val="0"/>
          <w:iCs w:val="0"/>
          <w:szCs w:val="12"/>
          <w:lang w:val="fr-BE" w:eastAsia="fr-FR"/>
        </w:rPr>
        <w:tab/>
        <w:t>15,00 €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Erreur téléphonique des résultats / feuille de match</w:t>
      </w:r>
      <w:r w:rsidRPr="005B5993">
        <w:rPr>
          <w:rFonts w:ascii="Arial" w:hAnsi="Arial" w:cs="Arial"/>
          <w:i w:val="0"/>
          <w:iCs w:val="0"/>
          <w:szCs w:val="12"/>
          <w:lang w:val="fr-BE" w:eastAsia="fr-FR"/>
        </w:rPr>
        <w:tab/>
        <w:t>15,00 €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Envoi tardif de la feuille de match</w:t>
      </w:r>
      <w:r w:rsidRPr="005B5993">
        <w:rPr>
          <w:rFonts w:ascii="Arial" w:hAnsi="Arial" w:cs="Arial"/>
          <w:i w:val="0"/>
          <w:iCs w:val="0"/>
          <w:szCs w:val="12"/>
          <w:lang w:val="fr-BE" w:eastAsia="fr-FR"/>
        </w:rPr>
        <w:tab/>
        <w:t>15,00 €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Non envoi / réception de la feuille de match</w:t>
      </w:r>
      <w:r w:rsidRPr="005B5993">
        <w:rPr>
          <w:rFonts w:ascii="Arial" w:hAnsi="Arial" w:cs="Arial"/>
          <w:i w:val="0"/>
          <w:iCs w:val="0"/>
          <w:szCs w:val="12"/>
          <w:lang w:val="fr-BE" w:eastAsia="fr-FR"/>
        </w:rPr>
        <w:tab/>
        <w:t>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Joueur participant sans licence ou sous une fausse identité</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ab/>
        <w:t>Pour le joueur fautif</w:t>
      </w:r>
      <w:r w:rsidRPr="005B5993">
        <w:rPr>
          <w:rFonts w:ascii="Arial" w:hAnsi="Arial" w:cs="Arial"/>
          <w:i w:val="0"/>
          <w:iCs w:val="0"/>
          <w:szCs w:val="12"/>
          <w:lang w:val="fr-BE" w:eastAsia="fr-FR"/>
        </w:rPr>
        <w:tab/>
        <w:t>125,00 €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Pour le capitaine de l’équipe</w:t>
      </w:r>
      <w:r w:rsidRPr="005B5993">
        <w:rPr>
          <w:rFonts w:ascii="Arial" w:hAnsi="Arial" w:cs="Arial"/>
          <w:i w:val="0"/>
          <w:iCs w:val="0"/>
          <w:szCs w:val="12"/>
          <w:lang w:val="fr-BE" w:eastAsia="fr-FR"/>
        </w:rPr>
        <w:tab/>
        <w:t>suspension de 3 mois + 125,00 €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Pour le club du joueur fautif et du capitaine fautif</w:t>
      </w:r>
      <w:r w:rsidRPr="005B5993">
        <w:rPr>
          <w:rFonts w:ascii="Arial" w:hAnsi="Arial" w:cs="Arial"/>
          <w:i w:val="0"/>
          <w:iCs w:val="0"/>
          <w:szCs w:val="12"/>
          <w:lang w:val="fr-BE" w:eastAsia="fr-FR"/>
        </w:rPr>
        <w:tab/>
        <w:t>125,00 €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Pour la rencontre du jour : 0-9 et -117 à + 117</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Utilisation GSM sur les aires de jeu pendant les parties</w:t>
      </w:r>
      <w:r w:rsidRPr="005B5993">
        <w:rPr>
          <w:rFonts w:ascii="Arial" w:hAnsi="Arial" w:cs="Arial"/>
          <w:i w:val="0"/>
          <w:iCs w:val="0"/>
          <w:szCs w:val="12"/>
          <w:lang w:val="fr-BE" w:eastAsia="fr-FR"/>
        </w:rPr>
        <w:tab/>
        <w:t>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Usage de tabac, d’alcool ou de substances interdites</w:t>
      </w:r>
      <w:r w:rsidRPr="005B5993">
        <w:rPr>
          <w:rFonts w:ascii="Arial" w:hAnsi="Arial" w:cs="Arial"/>
          <w:i w:val="0"/>
          <w:iCs w:val="0"/>
          <w:szCs w:val="12"/>
          <w:lang w:val="fr-BE" w:eastAsia="fr-FR"/>
        </w:rPr>
        <w:tab/>
        <w:t>x fois 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Fraude administrative sur feuille de match</w:t>
      </w:r>
      <w:r w:rsidRPr="005B5993">
        <w:rPr>
          <w:rFonts w:ascii="Arial" w:hAnsi="Arial" w:cs="Arial"/>
          <w:i w:val="0"/>
          <w:iCs w:val="0"/>
          <w:szCs w:val="12"/>
          <w:lang w:val="fr-BE" w:eastAsia="fr-FR"/>
        </w:rPr>
        <w:tab/>
        <w:t>15,00 €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Communication incomplète des résultats</w:t>
      </w:r>
      <w:r w:rsidRPr="005B5993">
        <w:rPr>
          <w:rFonts w:ascii="Arial" w:hAnsi="Arial" w:cs="Arial"/>
          <w:i w:val="0"/>
          <w:iCs w:val="0"/>
          <w:szCs w:val="12"/>
          <w:lang w:val="fr-BE" w:eastAsia="fr-FR"/>
        </w:rPr>
        <w:tab/>
        <w:t>15,00 €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Licence incomplète</w:t>
      </w:r>
      <w:r w:rsidRPr="005B5993">
        <w:rPr>
          <w:rFonts w:ascii="Arial" w:hAnsi="Arial" w:cs="Arial"/>
          <w:i w:val="0"/>
          <w:iCs w:val="0"/>
          <w:szCs w:val="12"/>
          <w:lang w:val="fr-BE" w:eastAsia="fr-FR"/>
        </w:rPr>
        <w:tab/>
        <w:t>15,00 €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Récidive</w:t>
      </w:r>
      <w:r w:rsidRPr="005B5993">
        <w:rPr>
          <w:rFonts w:ascii="Arial" w:hAnsi="Arial" w:cs="Arial"/>
          <w:i w:val="0"/>
          <w:iCs w:val="0"/>
          <w:szCs w:val="12"/>
          <w:lang w:val="fr-BE" w:eastAsia="fr-FR"/>
        </w:rPr>
        <w:tab/>
        <w:t>30,00 €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Participation d’un joueur non affilié et/ou non ré affilié</w:t>
      </w:r>
      <w:r w:rsidRPr="005B5993">
        <w:rPr>
          <w:rFonts w:ascii="Arial" w:hAnsi="Arial" w:cs="Arial"/>
          <w:i w:val="0"/>
          <w:iCs w:val="0"/>
          <w:szCs w:val="12"/>
          <w:lang w:val="fr-BE" w:eastAsia="fr-FR"/>
        </w:rPr>
        <w:tab/>
        <w:t xml:space="preserve">         125,00 € &amp; score de forfait</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Amende pour fiche d’identification</w:t>
      </w:r>
      <w:r w:rsidRPr="005B5993">
        <w:rPr>
          <w:rFonts w:ascii="Arial" w:hAnsi="Arial" w:cs="Arial"/>
          <w:i w:val="0"/>
          <w:iCs w:val="0"/>
          <w:szCs w:val="12"/>
          <w:lang w:val="fr-BE" w:eastAsia="fr-FR"/>
        </w:rPr>
        <w:tab/>
        <w:t>25,00 €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Forfait (Art. 2)</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Après le 1</w:t>
      </w:r>
      <w:r w:rsidRPr="005B5993">
        <w:rPr>
          <w:rFonts w:ascii="Arial" w:hAnsi="Arial" w:cs="Arial"/>
          <w:i w:val="0"/>
          <w:iCs w:val="0"/>
          <w:szCs w:val="12"/>
          <w:vertAlign w:val="superscript"/>
          <w:lang w:val="fr-BE" w:eastAsia="fr-FR"/>
        </w:rPr>
        <w:t>er</w:t>
      </w:r>
      <w:r w:rsidRPr="005B5993">
        <w:rPr>
          <w:rFonts w:ascii="Arial" w:hAnsi="Arial" w:cs="Arial"/>
          <w:i w:val="0"/>
          <w:iCs w:val="0"/>
          <w:szCs w:val="12"/>
          <w:lang w:val="fr-BE" w:eastAsia="fr-FR"/>
        </w:rPr>
        <w:t xml:space="preserve"> septembre précédant le début du Championnat d’Hiver</w:t>
      </w:r>
      <w:r w:rsidRPr="005B5993">
        <w:rPr>
          <w:rFonts w:ascii="Arial" w:hAnsi="Arial" w:cs="Arial"/>
          <w:i w:val="0"/>
          <w:iCs w:val="0"/>
          <w:szCs w:val="12"/>
          <w:lang w:val="fr-BE" w:eastAsia="fr-FR"/>
        </w:rPr>
        <w:tab/>
        <w:t>  250,00 €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Durant les matchs « aller » </w:t>
      </w:r>
      <w:r w:rsidRPr="005B5993">
        <w:rPr>
          <w:rFonts w:ascii="Arial" w:hAnsi="Arial" w:cs="Arial"/>
          <w:i w:val="0"/>
          <w:iCs w:val="0"/>
          <w:szCs w:val="12"/>
          <w:lang w:val="fr-BE" w:eastAsia="fr-FR"/>
        </w:rPr>
        <w:tab/>
        <w:t>500,00 €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 xml:space="preserve">Durant les matchs « retour ». </w:t>
      </w:r>
      <w:r w:rsidRPr="005B5993">
        <w:rPr>
          <w:rFonts w:ascii="Arial" w:hAnsi="Arial" w:cs="Arial"/>
          <w:i w:val="0"/>
          <w:iCs w:val="0"/>
          <w:szCs w:val="12"/>
          <w:lang w:val="fr-BE" w:eastAsia="fr-FR"/>
        </w:rPr>
        <w:tab/>
        <w:t>750,00 €</w:t>
      </w:r>
    </w:p>
    <w:p w:rsidR="00456894" w:rsidRPr="005B5993"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 xml:space="preserve">Désistement (Art </w:t>
      </w:r>
      <w:r w:rsidR="00E63B3A">
        <w:rPr>
          <w:rFonts w:ascii="Arial" w:hAnsi="Arial" w:cs="Arial"/>
          <w:i w:val="0"/>
          <w:iCs w:val="0"/>
          <w:szCs w:val="12"/>
          <w:lang w:val="fr-BE" w:eastAsia="fr-FR"/>
        </w:rPr>
        <w:t>3</w:t>
      </w:r>
      <w:r w:rsidRPr="005B5993">
        <w:rPr>
          <w:rFonts w:ascii="Arial" w:hAnsi="Arial" w:cs="Arial"/>
          <w:i w:val="0"/>
          <w:iCs w:val="0"/>
          <w:szCs w:val="12"/>
          <w:lang w:val="fr-BE" w:eastAsia="fr-FR"/>
        </w:rPr>
        <w:t>)</w:t>
      </w:r>
      <w:r w:rsidRPr="005B5993">
        <w:rPr>
          <w:rFonts w:ascii="Arial" w:hAnsi="Arial" w:cs="Arial"/>
          <w:i w:val="0"/>
          <w:iCs w:val="0"/>
          <w:szCs w:val="12"/>
          <w:lang w:val="fr-BE" w:eastAsia="fr-FR"/>
        </w:rPr>
        <w:tab/>
        <w:t>250,00 €</w:t>
      </w:r>
    </w:p>
    <w:p w:rsidR="00456894" w:rsidRDefault="00456894"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Envoi tardif de la feuille de match par semaine de retard</w:t>
      </w:r>
      <w:r w:rsidRPr="005B5993">
        <w:rPr>
          <w:rFonts w:ascii="Arial" w:hAnsi="Arial" w:cs="Arial"/>
          <w:i w:val="0"/>
          <w:iCs w:val="0"/>
          <w:szCs w:val="12"/>
          <w:lang w:val="fr-BE" w:eastAsia="fr-FR"/>
        </w:rPr>
        <w:tab/>
        <w:t>20,00 €</w:t>
      </w:r>
    </w:p>
    <w:p w:rsidR="00210119" w:rsidRPr="005B5993" w:rsidRDefault="00210119" w:rsidP="004F6210">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p>
    <w:p w:rsidR="00456894" w:rsidRPr="005B5993" w:rsidRDefault="00456894" w:rsidP="004F6210">
      <w:pPr>
        <w:pStyle w:val="Titre1"/>
        <w:rPr>
          <w:lang w:val="fr-BE"/>
        </w:rPr>
      </w:pPr>
      <w:bookmarkStart w:id="32" w:name="_Toc272396696"/>
      <w:bookmarkStart w:id="33" w:name="_Toc368313855"/>
      <w:r w:rsidRPr="005B5993">
        <w:rPr>
          <w:lang w:val="fr-BE"/>
        </w:rPr>
        <w:lastRenderedPageBreak/>
        <w:t>Article 1</w:t>
      </w:r>
      <w:r w:rsidR="00E63B3A">
        <w:rPr>
          <w:lang w:val="fr-BE"/>
        </w:rPr>
        <w:t>7</w:t>
      </w:r>
      <w:r w:rsidRPr="005B5993">
        <w:rPr>
          <w:lang w:val="fr-BE"/>
        </w:rPr>
        <w:t>.</w:t>
      </w:r>
      <w:r w:rsidRPr="005B5993">
        <w:rPr>
          <w:lang w:val="fr-BE"/>
        </w:rPr>
        <w:tab/>
        <w:t>Prix</w:t>
      </w:r>
      <w:bookmarkEnd w:id="32"/>
      <w:r w:rsidRPr="005B5993">
        <w:rPr>
          <w:lang w:val="fr-BE"/>
        </w:rPr>
        <w:t xml:space="preserve"> &amp; Trophées</w:t>
      </w:r>
      <w:bookmarkEnd w:id="33"/>
    </w:p>
    <w:p w:rsidR="00456894" w:rsidRPr="005B5993" w:rsidRDefault="00456894" w:rsidP="008C60A7">
      <w:pPr>
        <w:widowControl w:val="0"/>
        <w:spacing w:after="120" w:line="240" w:lineRule="auto"/>
        <w:rPr>
          <w:lang w:val="fr-BE"/>
        </w:rPr>
      </w:pPr>
      <w:r w:rsidRPr="005B5993">
        <w:rPr>
          <w:lang w:val="fr-BE"/>
        </w:rPr>
        <w:t xml:space="preserve">Les clubs champions </w:t>
      </w:r>
      <w:r w:rsidR="001D6C6D" w:rsidRPr="005B5993">
        <w:rPr>
          <w:lang w:val="fr-BE"/>
        </w:rPr>
        <w:t xml:space="preserve">recevront </w:t>
      </w:r>
      <w:r w:rsidRPr="005B5993">
        <w:rPr>
          <w:lang w:val="fr-BE"/>
        </w:rPr>
        <w:t>leur</w:t>
      </w:r>
      <w:r w:rsidR="001D6C6D" w:rsidRPr="005B5993">
        <w:rPr>
          <w:lang w:val="fr-BE"/>
        </w:rPr>
        <w:t>s</w:t>
      </w:r>
      <w:r w:rsidRPr="005B5993">
        <w:rPr>
          <w:lang w:val="fr-BE"/>
        </w:rPr>
        <w:t xml:space="preserve"> trophée</w:t>
      </w:r>
      <w:r w:rsidR="001D6C6D" w:rsidRPr="005B5993">
        <w:rPr>
          <w:lang w:val="fr-BE"/>
        </w:rPr>
        <w:t>s</w:t>
      </w:r>
      <w:r w:rsidRPr="005B5993">
        <w:rPr>
          <w:lang w:val="fr-BE"/>
        </w:rPr>
        <w:t xml:space="preserve"> le jour de l’assemblée générale de la Fédération Belge de Pétanque. </w:t>
      </w:r>
    </w:p>
    <w:p w:rsidR="00456894" w:rsidRPr="005B5993" w:rsidRDefault="00456894" w:rsidP="004604F9">
      <w:pPr>
        <w:pStyle w:val="Titre1"/>
        <w:rPr>
          <w:lang w:val="fr-BE"/>
        </w:rPr>
      </w:pPr>
      <w:bookmarkStart w:id="34" w:name="_Toc272396697"/>
      <w:bookmarkStart w:id="35" w:name="_Toc368313856"/>
      <w:r w:rsidRPr="005B5993">
        <w:rPr>
          <w:lang w:val="fr-BE"/>
        </w:rPr>
        <w:t>Article 1</w:t>
      </w:r>
      <w:r w:rsidR="008C60A7">
        <w:rPr>
          <w:lang w:val="fr-BE"/>
        </w:rPr>
        <w:t>8</w:t>
      </w:r>
      <w:r w:rsidRPr="005B5993">
        <w:rPr>
          <w:lang w:val="fr-BE"/>
        </w:rPr>
        <w:t>.</w:t>
      </w:r>
      <w:r w:rsidRPr="005B5993">
        <w:rPr>
          <w:lang w:val="fr-BE"/>
        </w:rPr>
        <w:tab/>
        <w:t>Indemnités arbitrales</w:t>
      </w:r>
      <w:bookmarkEnd w:id="34"/>
      <w:bookmarkEnd w:id="35"/>
    </w:p>
    <w:p w:rsidR="00456894" w:rsidRPr="005B5993" w:rsidRDefault="00456894" w:rsidP="004604F9">
      <w:pPr>
        <w:widowControl w:val="0"/>
        <w:spacing w:after="120" w:line="240" w:lineRule="auto"/>
        <w:rPr>
          <w:lang w:val="fr-BE"/>
        </w:rPr>
      </w:pPr>
    </w:p>
    <w:p w:rsidR="00456894" w:rsidRPr="005B5993" w:rsidRDefault="00456894" w:rsidP="004604F9">
      <w:pPr>
        <w:widowControl w:val="0"/>
        <w:spacing w:after="120" w:line="240" w:lineRule="auto"/>
        <w:rPr>
          <w:lang w:val="fr-BE"/>
        </w:rPr>
      </w:pPr>
      <w:r w:rsidRPr="005B5993">
        <w:rPr>
          <w:lang w:val="fr-BE"/>
        </w:rPr>
        <w:t>A la demande d'un club, un arbitre peut être désigné. Dans ce cas, la demande sera introduite 15 jours calendrier à l'avance auprès du Président Sportif de la fédération concernée.</w:t>
      </w:r>
    </w:p>
    <w:p w:rsidR="00456894" w:rsidRPr="005B5993" w:rsidRDefault="00456894" w:rsidP="004604F9">
      <w:pPr>
        <w:widowControl w:val="0"/>
        <w:spacing w:after="120" w:line="240" w:lineRule="auto"/>
        <w:rPr>
          <w:lang w:val="fr-BE"/>
        </w:rPr>
      </w:pPr>
      <w:r w:rsidRPr="005B5993">
        <w:rPr>
          <w:lang w:val="fr-BE"/>
        </w:rPr>
        <w:t xml:space="preserve">Un montant forfaitaire de </w:t>
      </w:r>
      <w:r w:rsidRPr="005B5993">
        <w:rPr>
          <w:b/>
          <w:lang w:val="fr-BE"/>
        </w:rPr>
        <w:t>30,00</w:t>
      </w:r>
      <w:r w:rsidRPr="005B5993">
        <w:rPr>
          <w:lang w:val="fr-BE"/>
        </w:rPr>
        <w:t xml:space="preserve"> € sera à verser, endéans les 10 jours calendrier, à la trésorerie nationale au compte N° BE56 7512 0175 5188 (AXABBE22) par le club demandeur. </w:t>
      </w:r>
    </w:p>
    <w:p w:rsidR="00456894" w:rsidRPr="005B5993" w:rsidRDefault="00456894" w:rsidP="004604F9">
      <w:pPr>
        <w:widowControl w:val="0"/>
        <w:spacing w:after="120" w:line="240" w:lineRule="auto"/>
        <w:rPr>
          <w:lang w:val="fr-BE"/>
        </w:rPr>
      </w:pPr>
      <w:r w:rsidRPr="005B5993">
        <w:rPr>
          <w:lang w:val="fr-BE"/>
        </w:rPr>
        <w:t xml:space="preserve">Faute de paiement dans les délais impartis, le montant  des frais d’arbitrage sera doublé. </w:t>
      </w:r>
      <w:r w:rsidRPr="005B5993">
        <w:rPr>
          <w:lang w:val="fr-BE"/>
        </w:rPr>
        <w:br/>
        <w:t xml:space="preserve">Les Présidents Sportifs peuvent, s’ils le jugent nécessaire, demander  l'envoi d'un arbitre officiel pour un match déterminé. Les frais d’arbitrage seront </w:t>
      </w:r>
      <w:r w:rsidR="00BE76B8" w:rsidRPr="005B5993">
        <w:rPr>
          <w:lang w:val="fr-BE"/>
        </w:rPr>
        <w:t>dès</w:t>
      </w:r>
      <w:r w:rsidRPr="005B5993">
        <w:rPr>
          <w:lang w:val="fr-BE"/>
        </w:rPr>
        <w:t xml:space="preserve"> lors à charge de la F.B.P. – B.P.F.</w:t>
      </w:r>
    </w:p>
    <w:p w:rsidR="00456894" w:rsidRPr="005B5993" w:rsidRDefault="00456894" w:rsidP="004604F9">
      <w:pPr>
        <w:pStyle w:val="Titre1"/>
        <w:rPr>
          <w:lang w:val="fr-BE"/>
        </w:rPr>
      </w:pPr>
      <w:bookmarkStart w:id="36" w:name="_Toc272396698"/>
      <w:bookmarkStart w:id="37" w:name="_Toc368313857"/>
      <w:r w:rsidRPr="005B5993">
        <w:rPr>
          <w:color w:val="auto"/>
          <w:lang w:val="fr-BE"/>
        </w:rPr>
        <w:t>Article 1</w:t>
      </w:r>
      <w:r w:rsidR="008C60A7">
        <w:rPr>
          <w:color w:val="auto"/>
          <w:lang w:val="fr-BE"/>
        </w:rPr>
        <w:t>9</w:t>
      </w:r>
      <w:r w:rsidRPr="005B5993">
        <w:rPr>
          <w:color w:val="auto"/>
          <w:lang w:val="fr-BE"/>
        </w:rPr>
        <w:t>.</w:t>
      </w:r>
      <w:r w:rsidRPr="005B5993">
        <w:rPr>
          <w:lang w:val="fr-BE"/>
        </w:rPr>
        <w:tab/>
        <w:t>Responsables du Championnat d'Hiver National</w:t>
      </w:r>
      <w:bookmarkEnd w:id="36"/>
      <w:bookmarkEnd w:id="37"/>
    </w:p>
    <w:p w:rsidR="00456894" w:rsidRPr="005B5993" w:rsidRDefault="00456894" w:rsidP="004604F9">
      <w:pPr>
        <w:widowControl w:val="0"/>
        <w:spacing w:after="0" w:line="240" w:lineRule="atLeast"/>
        <w:rPr>
          <w:rStyle w:val="Accentuationlgre"/>
          <w:iCs w:val="0"/>
          <w:lang w:val="fr-BE"/>
        </w:rPr>
      </w:pPr>
      <w:r w:rsidRPr="005B5993">
        <w:rPr>
          <w:rStyle w:val="Accentuationlgre"/>
          <w:iCs w:val="0"/>
          <w:lang w:val="fr-BE"/>
        </w:rPr>
        <w:t>Président Sportif de la F.B.</w:t>
      </w:r>
      <w:r w:rsidR="008C60A7">
        <w:rPr>
          <w:rStyle w:val="Accentuationlgre"/>
          <w:iCs w:val="0"/>
          <w:lang w:val="fr-BE"/>
        </w:rPr>
        <w:t>F.</w:t>
      </w:r>
      <w:r w:rsidRPr="005B5993">
        <w:rPr>
          <w:rStyle w:val="Accentuationlgre"/>
          <w:iCs w:val="0"/>
          <w:lang w:val="fr-BE"/>
        </w:rPr>
        <w:t>P. :</w:t>
      </w:r>
    </w:p>
    <w:p w:rsidR="00456894" w:rsidRDefault="006C5B66" w:rsidP="004604F9">
      <w:pPr>
        <w:widowControl w:val="0"/>
        <w:spacing w:after="0" w:line="240" w:lineRule="atLeast"/>
        <w:rPr>
          <w:i w:val="0"/>
          <w:lang w:val="fr-BE"/>
        </w:rPr>
      </w:pPr>
      <w:r w:rsidRPr="009652F9">
        <w:rPr>
          <w:i w:val="0"/>
          <w:lang w:val="fr-BE"/>
        </w:rPr>
        <w:t>DUPONT Françoise</w:t>
      </w:r>
    </w:p>
    <w:p w:rsidR="008C60A7" w:rsidRPr="009652F9" w:rsidRDefault="008C60A7" w:rsidP="004604F9">
      <w:pPr>
        <w:widowControl w:val="0"/>
        <w:spacing w:after="0" w:line="240" w:lineRule="atLeast"/>
        <w:rPr>
          <w:i w:val="0"/>
          <w:lang w:val="fr-BE"/>
        </w:rPr>
      </w:pPr>
      <w:r>
        <w:rPr>
          <w:i w:val="0"/>
          <w:lang w:val="fr-BE"/>
        </w:rPr>
        <w:t>Rue de la Bruyère, 72 – 6001 Marcinelle</w:t>
      </w:r>
    </w:p>
    <w:p w:rsidR="00456894" w:rsidRPr="004C0343" w:rsidRDefault="00456894" w:rsidP="004604F9">
      <w:pPr>
        <w:widowControl w:val="0"/>
        <w:spacing w:after="0" w:line="240" w:lineRule="atLeast"/>
        <w:rPr>
          <w:i w:val="0"/>
        </w:rPr>
      </w:pPr>
      <w:r w:rsidRPr="004C0343">
        <w:rPr>
          <w:i w:val="0"/>
        </w:rPr>
        <w:t>GSM</w:t>
      </w:r>
      <w:r w:rsidRPr="004C0343">
        <w:rPr>
          <w:i w:val="0"/>
        </w:rPr>
        <w:tab/>
      </w:r>
      <w:r w:rsidRPr="004C0343">
        <w:rPr>
          <w:i w:val="0"/>
        </w:rPr>
        <w:tab/>
        <w:t xml:space="preserve">: </w:t>
      </w:r>
      <w:r w:rsidRPr="004C0343">
        <w:rPr>
          <w:i w:val="0"/>
        </w:rPr>
        <w:tab/>
        <w:t>04</w:t>
      </w:r>
      <w:r w:rsidR="006C5B66" w:rsidRPr="004C0343">
        <w:rPr>
          <w:i w:val="0"/>
        </w:rPr>
        <w:t>99</w:t>
      </w:r>
      <w:r w:rsidRPr="004C0343">
        <w:rPr>
          <w:i w:val="0"/>
        </w:rPr>
        <w:t xml:space="preserve"> / </w:t>
      </w:r>
      <w:r w:rsidR="006C5B66" w:rsidRPr="004C0343">
        <w:rPr>
          <w:i w:val="0"/>
        </w:rPr>
        <w:t>84 01 44</w:t>
      </w:r>
      <w:r w:rsidR="008C60A7" w:rsidRPr="004C0343">
        <w:rPr>
          <w:i w:val="0"/>
        </w:rPr>
        <w:t xml:space="preserve"> – 0477 / 81 13 52</w:t>
      </w:r>
    </w:p>
    <w:p w:rsidR="008C60A7" w:rsidRPr="004C0343" w:rsidRDefault="00604FA0" w:rsidP="004604F9">
      <w:pPr>
        <w:widowControl w:val="0"/>
        <w:spacing w:after="0" w:line="240" w:lineRule="atLeast"/>
        <w:rPr>
          <w:i w:val="0"/>
          <w:color w:val="0000FF"/>
        </w:rPr>
      </w:pPr>
      <w:r w:rsidRPr="004C0343">
        <w:rPr>
          <w:i w:val="0"/>
        </w:rPr>
        <w:t xml:space="preserve">Email : </w:t>
      </w:r>
      <w:hyperlink r:id="rId9" w:history="1">
        <w:r w:rsidRPr="004C0343">
          <w:rPr>
            <w:rStyle w:val="Lienhypertexte"/>
            <w:i w:val="0"/>
          </w:rPr>
          <w:t>francoise.dupont@fbfp.be</w:t>
        </w:r>
      </w:hyperlink>
      <w:r w:rsidR="008C60A7" w:rsidRPr="004C0343">
        <w:rPr>
          <w:rStyle w:val="Lienhypertexte"/>
          <w:i w:val="0"/>
        </w:rPr>
        <w:t xml:space="preserve"> </w:t>
      </w:r>
      <w:r w:rsidR="008C60A7" w:rsidRPr="004C0343">
        <w:rPr>
          <w:rStyle w:val="Lienhypertexte"/>
          <w:i w:val="0"/>
          <w:u w:val="none"/>
        </w:rPr>
        <w:t xml:space="preserve"> -  fran.dupont@skynet.be</w:t>
      </w:r>
    </w:p>
    <w:p w:rsidR="00604FA0" w:rsidRPr="004C0343" w:rsidRDefault="00604FA0" w:rsidP="004604F9">
      <w:pPr>
        <w:widowControl w:val="0"/>
        <w:spacing w:after="0" w:line="240" w:lineRule="atLeast"/>
        <w:rPr>
          <w:i w:val="0"/>
        </w:rPr>
      </w:pPr>
    </w:p>
    <w:p w:rsidR="00456894" w:rsidRPr="005B5993" w:rsidRDefault="00456894" w:rsidP="004604F9">
      <w:pPr>
        <w:widowControl w:val="0"/>
        <w:spacing w:after="0" w:line="240" w:lineRule="atLeast"/>
        <w:rPr>
          <w:rStyle w:val="Accentuationlgre"/>
          <w:iCs w:val="0"/>
          <w:lang w:val="fr-BE"/>
        </w:rPr>
      </w:pPr>
      <w:r w:rsidRPr="005B5993">
        <w:rPr>
          <w:rStyle w:val="Accentuationlgre"/>
          <w:iCs w:val="0"/>
          <w:lang w:val="fr-BE"/>
        </w:rPr>
        <w:t>Président Sportif de la P.F.</w:t>
      </w:r>
      <w:r w:rsidR="008C60A7">
        <w:rPr>
          <w:rStyle w:val="Accentuationlgre"/>
          <w:iCs w:val="0"/>
          <w:lang w:val="fr-BE"/>
        </w:rPr>
        <w:t xml:space="preserve">V. </w:t>
      </w:r>
      <w:r w:rsidRPr="005B5993">
        <w:rPr>
          <w:rStyle w:val="Accentuationlgre"/>
          <w:iCs w:val="0"/>
          <w:lang w:val="fr-BE"/>
        </w:rPr>
        <w:t>:</w:t>
      </w:r>
    </w:p>
    <w:p w:rsidR="00456894" w:rsidRPr="009652F9" w:rsidRDefault="00604FA0" w:rsidP="004604F9">
      <w:pPr>
        <w:widowControl w:val="0"/>
        <w:spacing w:after="0" w:line="240" w:lineRule="atLeast"/>
        <w:rPr>
          <w:i w:val="0"/>
          <w:lang w:val="nl-BE"/>
        </w:rPr>
      </w:pPr>
      <w:r w:rsidRPr="009652F9">
        <w:rPr>
          <w:i w:val="0"/>
          <w:lang w:val="nl-BE"/>
        </w:rPr>
        <w:t>GARNIER Alain</w:t>
      </w:r>
    </w:p>
    <w:p w:rsidR="00456894" w:rsidRPr="00DD67B2" w:rsidRDefault="00456894" w:rsidP="004604F9">
      <w:pPr>
        <w:widowControl w:val="0"/>
        <w:spacing w:after="0" w:line="240" w:lineRule="atLeast"/>
        <w:rPr>
          <w:i w:val="0"/>
        </w:rPr>
      </w:pPr>
      <w:r w:rsidRPr="009652F9">
        <w:rPr>
          <w:i w:val="0"/>
        </w:rPr>
        <w:t xml:space="preserve">GSM </w:t>
      </w:r>
      <w:r w:rsidRPr="009652F9">
        <w:rPr>
          <w:i w:val="0"/>
        </w:rPr>
        <w:tab/>
      </w:r>
      <w:r w:rsidRPr="009652F9">
        <w:rPr>
          <w:i w:val="0"/>
        </w:rPr>
        <w:tab/>
        <w:t xml:space="preserve">: </w:t>
      </w:r>
      <w:r w:rsidRPr="009652F9">
        <w:rPr>
          <w:i w:val="0"/>
        </w:rPr>
        <w:tab/>
        <w:t>04</w:t>
      </w:r>
      <w:r w:rsidR="000F4CD7" w:rsidRPr="009652F9">
        <w:rPr>
          <w:i w:val="0"/>
        </w:rPr>
        <w:t>91</w:t>
      </w:r>
      <w:r w:rsidRPr="009652F9">
        <w:rPr>
          <w:i w:val="0"/>
        </w:rPr>
        <w:t xml:space="preserve"> / </w:t>
      </w:r>
      <w:r w:rsidR="000F4CD7" w:rsidRPr="009652F9">
        <w:rPr>
          <w:i w:val="0"/>
        </w:rPr>
        <w:t>25 79 05</w:t>
      </w:r>
      <w:r w:rsidR="00604FA0" w:rsidRPr="009652F9">
        <w:rPr>
          <w:i w:val="0"/>
        </w:rPr>
        <w:br/>
        <w:t xml:space="preserve">Email : </w:t>
      </w:r>
      <w:hyperlink r:id="rId10" w:history="1">
        <w:r w:rsidR="00604FA0" w:rsidRPr="009652F9">
          <w:rPr>
            <w:rStyle w:val="Lienhypertexte"/>
            <w:i w:val="0"/>
          </w:rPr>
          <w:t>alain-garnier@pfv.be</w:t>
        </w:r>
      </w:hyperlink>
    </w:p>
    <w:p w:rsidR="00456894" w:rsidRPr="00DD67B2" w:rsidRDefault="00456894" w:rsidP="004604F9">
      <w:pPr>
        <w:widowControl w:val="0"/>
        <w:spacing w:after="0" w:line="240" w:lineRule="atLeast"/>
        <w:rPr>
          <w:i w:val="0"/>
        </w:rPr>
      </w:pPr>
    </w:p>
    <w:p w:rsidR="00456894" w:rsidRPr="005B5993" w:rsidRDefault="00456894" w:rsidP="004604F9">
      <w:pPr>
        <w:widowControl w:val="0"/>
        <w:spacing w:after="0" w:line="240" w:lineRule="atLeast"/>
        <w:rPr>
          <w:rStyle w:val="Accentuationlgre"/>
          <w:iCs w:val="0"/>
          <w:lang w:val="fr-BE"/>
        </w:rPr>
      </w:pPr>
      <w:r w:rsidRPr="005B5993">
        <w:rPr>
          <w:rStyle w:val="Accentuationlgre"/>
          <w:iCs w:val="0"/>
          <w:lang w:val="fr-BE"/>
        </w:rPr>
        <w:t>Secrétariat National :</w:t>
      </w:r>
    </w:p>
    <w:p w:rsidR="00456894" w:rsidRPr="005B5993" w:rsidRDefault="00456894" w:rsidP="004604F9">
      <w:pPr>
        <w:widowControl w:val="0"/>
        <w:spacing w:after="0" w:line="240" w:lineRule="atLeast"/>
        <w:rPr>
          <w:i w:val="0"/>
          <w:lang w:val="fr-BE"/>
        </w:rPr>
      </w:pPr>
      <w:r w:rsidRPr="005B5993">
        <w:rPr>
          <w:i w:val="0"/>
          <w:lang w:val="fr-BE"/>
        </w:rPr>
        <w:t>F.B.P. / B.P.F.</w:t>
      </w:r>
    </w:p>
    <w:p w:rsidR="00456894" w:rsidRPr="004C0343" w:rsidRDefault="009652F9" w:rsidP="004604F9">
      <w:pPr>
        <w:widowControl w:val="0"/>
        <w:spacing w:after="0" w:line="240" w:lineRule="atLeast"/>
        <w:rPr>
          <w:i w:val="0"/>
        </w:rPr>
      </w:pPr>
      <w:r w:rsidRPr="004C0343">
        <w:rPr>
          <w:i w:val="0"/>
        </w:rPr>
        <w:t xml:space="preserve">Rue Haute </w:t>
      </w:r>
      <w:proofErr w:type="spellStart"/>
      <w:r w:rsidRPr="004C0343">
        <w:rPr>
          <w:i w:val="0"/>
        </w:rPr>
        <w:t>Marexhe</w:t>
      </w:r>
      <w:proofErr w:type="spellEnd"/>
      <w:r w:rsidRPr="004C0343">
        <w:rPr>
          <w:i w:val="0"/>
        </w:rPr>
        <w:t>, 144</w:t>
      </w:r>
      <w:r w:rsidR="00456894" w:rsidRPr="004C0343">
        <w:rPr>
          <w:i w:val="0"/>
        </w:rPr>
        <w:t xml:space="preserve"> – 40</w:t>
      </w:r>
      <w:r w:rsidRPr="004C0343">
        <w:rPr>
          <w:i w:val="0"/>
        </w:rPr>
        <w:t>4</w:t>
      </w:r>
      <w:r w:rsidR="00456894" w:rsidRPr="004C0343">
        <w:rPr>
          <w:i w:val="0"/>
        </w:rPr>
        <w:t xml:space="preserve">0 </w:t>
      </w:r>
      <w:r w:rsidRPr="004C0343">
        <w:rPr>
          <w:i w:val="0"/>
        </w:rPr>
        <w:t>HERSTAL</w:t>
      </w:r>
    </w:p>
    <w:p w:rsidR="00456894" w:rsidRPr="004C0343" w:rsidRDefault="00456894" w:rsidP="004604F9">
      <w:pPr>
        <w:widowControl w:val="0"/>
        <w:spacing w:after="0" w:line="240" w:lineRule="atLeast"/>
        <w:rPr>
          <w:i w:val="0"/>
        </w:rPr>
      </w:pPr>
      <w:r w:rsidRPr="004C0343">
        <w:rPr>
          <w:i w:val="0"/>
        </w:rPr>
        <w:t>Tel </w:t>
      </w:r>
      <w:r w:rsidRPr="004C0343">
        <w:rPr>
          <w:i w:val="0"/>
        </w:rPr>
        <w:tab/>
      </w:r>
      <w:r w:rsidRPr="004C0343">
        <w:rPr>
          <w:i w:val="0"/>
        </w:rPr>
        <w:tab/>
        <w:t xml:space="preserve">: </w:t>
      </w:r>
      <w:r w:rsidRPr="004C0343">
        <w:rPr>
          <w:i w:val="0"/>
        </w:rPr>
        <w:tab/>
        <w:t>04 / 227 76 74</w:t>
      </w:r>
    </w:p>
    <w:p w:rsidR="00456894" w:rsidRPr="00A75EB8" w:rsidRDefault="00456894" w:rsidP="004604F9">
      <w:pPr>
        <w:widowControl w:val="0"/>
        <w:spacing w:after="0" w:line="240" w:lineRule="atLeast"/>
        <w:rPr>
          <w:i w:val="0"/>
        </w:rPr>
      </w:pPr>
      <w:r w:rsidRPr="00A75EB8">
        <w:rPr>
          <w:i w:val="0"/>
        </w:rPr>
        <w:t xml:space="preserve">Financier </w:t>
      </w:r>
      <w:r w:rsidRPr="00A75EB8">
        <w:rPr>
          <w:i w:val="0"/>
        </w:rPr>
        <w:tab/>
        <w:t>:</w:t>
      </w:r>
      <w:r w:rsidRPr="00A75EB8">
        <w:rPr>
          <w:i w:val="0"/>
        </w:rPr>
        <w:tab/>
        <w:t>AXA – BE56 7512 0175 5188 – BIC : AXABBE22</w:t>
      </w:r>
    </w:p>
    <w:p w:rsidR="00604FA0" w:rsidRPr="000A6051" w:rsidRDefault="00604FA0" w:rsidP="004604F9">
      <w:pPr>
        <w:widowControl w:val="0"/>
        <w:spacing w:after="0" w:line="240" w:lineRule="atLeast"/>
        <w:rPr>
          <w:rStyle w:val="Accentuationlgre"/>
          <w:iCs w:val="0"/>
        </w:rPr>
      </w:pPr>
    </w:p>
    <w:p w:rsidR="009652F9" w:rsidRPr="004C0343" w:rsidRDefault="009652F9" w:rsidP="004604F9">
      <w:pPr>
        <w:widowControl w:val="0"/>
        <w:spacing w:after="0" w:line="240" w:lineRule="atLeast"/>
        <w:rPr>
          <w:rStyle w:val="Accentuationlgre"/>
          <w:iCs w:val="0"/>
        </w:rPr>
      </w:pPr>
    </w:p>
    <w:p w:rsidR="00456894" w:rsidRPr="005B5993" w:rsidRDefault="00456894" w:rsidP="004604F9">
      <w:pPr>
        <w:widowControl w:val="0"/>
        <w:spacing w:after="0" w:line="240" w:lineRule="atLeast"/>
        <w:rPr>
          <w:rStyle w:val="Accentuationlgre"/>
          <w:iCs w:val="0"/>
          <w:lang w:val="fr-BE"/>
        </w:rPr>
      </w:pPr>
      <w:r w:rsidRPr="005B5993">
        <w:rPr>
          <w:rStyle w:val="Accentuationlgre"/>
          <w:iCs w:val="0"/>
          <w:lang w:val="fr-BE"/>
        </w:rPr>
        <w:t>Commissions de Discipline :</w:t>
      </w:r>
    </w:p>
    <w:p w:rsidR="00456894" w:rsidRPr="005B5993" w:rsidRDefault="00456894" w:rsidP="004604F9">
      <w:pPr>
        <w:spacing w:after="0"/>
        <w:rPr>
          <w:i w:val="0"/>
          <w:lang w:val="fr-BE"/>
        </w:rPr>
      </w:pPr>
      <w:r w:rsidRPr="005B5993">
        <w:rPr>
          <w:i w:val="0"/>
          <w:lang w:val="fr-BE"/>
        </w:rPr>
        <w:t xml:space="preserve">F.B.F.P. </w:t>
      </w:r>
      <w:r w:rsidRPr="005B5993">
        <w:rPr>
          <w:i w:val="0"/>
          <w:lang w:val="fr-BE"/>
        </w:rPr>
        <w:tab/>
      </w:r>
      <w:r w:rsidRPr="005B5993">
        <w:rPr>
          <w:i w:val="0"/>
          <w:lang w:val="fr-BE"/>
        </w:rPr>
        <w:tab/>
        <w:t xml:space="preserve">: </w:t>
      </w:r>
      <w:r w:rsidRPr="005B5993">
        <w:rPr>
          <w:i w:val="0"/>
          <w:lang w:val="fr-BE"/>
        </w:rPr>
        <w:tab/>
      </w:r>
      <w:r w:rsidR="009652F9">
        <w:rPr>
          <w:i w:val="0"/>
          <w:lang w:val="fr-BE"/>
        </w:rPr>
        <w:t xml:space="preserve">Rue Haute </w:t>
      </w:r>
      <w:proofErr w:type="spellStart"/>
      <w:r w:rsidR="009652F9">
        <w:rPr>
          <w:i w:val="0"/>
          <w:lang w:val="fr-BE"/>
        </w:rPr>
        <w:t>Marexhe</w:t>
      </w:r>
      <w:proofErr w:type="spellEnd"/>
      <w:r w:rsidRPr="005B5993">
        <w:rPr>
          <w:i w:val="0"/>
          <w:lang w:val="fr-BE"/>
        </w:rPr>
        <w:t xml:space="preserve">, </w:t>
      </w:r>
      <w:r w:rsidR="009652F9">
        <w:rPr>
          <w:i w:val="0"/>
          <w:lang w:val="fr-BE"/>
        </w:rPr>
        <w:t>144</w:t>
      </w:r>
      <w:r w:rsidRPr="005B5993">
        <w:rPr>
          <w:i w:val="0"/>
          <w:lang w:val="fr-BE"/>
        </w:rPr>
        <w:t xml:space="preserve"> à 40</w:t>
      </w:r>
      <w:r w:rsidR="009652F9">
        <w:rPr>
          <w:i w:val="0"/>
          <w:lang w:val="fr-BE"/>
        </w:rPr>
        <w:t>4</w:t>
      </w:r>
      <w:r w:rsidRPr="005B5993">
        <w:rPr>
          <w:i w:val="0"/>
          <w:lang w:val="fr-BE"/>
        </w:rPr>
        <w:t xml:space="preserve">0 </w:t>
      </w:r>
      <w:r w:rsidR="009652F9">
        <w:rPr>
          <w:i w:val="0"/>
          <w:lang w:val="fr-BE"/>
        </w:rPr>
        <w:t>HERSTAL</w:t>
      </w:r>
    </w:p>
    <w:p w:rsidR="00456894" w:rsidRPr="005B5993" w:rsidRDefault="00456894" w:rsidP="004604F9">
      <w:pPr>
        <w:spacing w:after="0"/>
        <w:rPr>
          <w:i w:val="0"/>
          <w:lang w:val="fr-FR"/>
        </w:rPr>
      </w:pPr>
      <w:r w:rsidRPr="005B5993">
        <w:rPr>
          <w:i w:val="0"/>
          <w:lang w:val="fr-FR"/>
        </w:rPr>
        <w:t xml:space="preserve">P.F.V. </w:t>
      </w:r>
      <w:r w:rsidRPr="005B5993">
        <w:rPr>
          <w:i w:val="0"/>
          <w:lang w:val="fr-FR"/>
        </w:rPr>
        <w:tab/>
      </w:r>
      <w:r w:rsidRPr="005B5993">
        <w:rPr>
          <w:i w:val="0"/>
          <w:lang w:val="fr-FR"/>
        </w:rPr>
        <w:tab/>
        <w:t xml:space="preserve">: </w:t>
      </w:r>
      <w:r w:rsidRPr="005B5993">
        <w:rPr>
          <w:i w:val="0"/>
          <w:lang w:val="fr-FR"/>
        </w:rPr>
        <w:tab/>
      </w:r>
      <w:proofErr w:type="spellStart"/>
      <w:r w:rsidRPr="005B5993">
        <w:rPr>
          <w:i w:val="0"/>
          <w:lang w:val="fr-FR"/>
        </w:rPr>
        <w:t>Zuiderlaan</w:t>
      </w:r>
      <w:proofErr w:type="spellEnd"/>
      <w:r w:rsidRPr="005B5993">
        <w:rPr>
          <w:i w:val="0"/>
          <w:lang w:val="fr-FR"/>
        </w:rPr>
        <w:t>, 13 à 9000 GENT</w:t>
      </w:r>
    </w:p>
    <w:p w:rsidR="00456894" w:rsidRPr="005B5993" w:rsidRDefault="00456894" w:rsidP="004604F9">
      <w:pPr>
        <w:spacing w:after="0"/>
        <w:rPr>
          <w:lang w:val="fr-FR"/>
        </w:rPr>
      </w:pPr>
    </w:p>
    <w:p w:rsidR="00456894" w:rsidRPr="005B5993" w:rsidRDefault="00456894" w:rsidP="004604F9">
      <w:pPr>
        <w:widowControl w:val="0"/>
        <w:spacing w:after="0" w:line="240" w:lineRule="atLeast"/>
        <w:rPr>
          <w:rStyle w:val="Accentuationlgre"/>
          <w:iCs w:val="0"/>
          <w:lang w:val="fr-BE"/>
        </w:rPr>
      </w:pPr>
      <w:r w:rsidRPr="005B5993">
        <w:rPr>
          <w:rStyle w:val="Accentuationlgre"/>
          <w:iCs w:val="0"/>
          <w:lang w:val="fr-BE"/>
        </w:rPr>
        <w:t>Commission Nationale d'Appel :</w:t>
      </w:r>
    </w:p>
    <w:p w:rsidR="00456894" w:rsidRPr="005B5993" w:rsidRDefault="00456894" w:rsidP="004604F9">
      <w:pPr>
        <w:spacing w:after="0"/>
        <w:rPr>
          <w:i w:val="0"/>
          <w:lang w:val="fr-BE"/>
        </w:rPr>
      </w:pPr>
      <w:r w:rsidRPr="005B5993">
        <w:rPr>
          <w:i w:val="0"/>
          <w:lang w:val="fr-BE"/>
        </w:rPr>
        <w:t xml:space="preserve">Comité Faîtier </w:t>
      </w:r>
      <w:r w:rsidRPr="005B5993">
        <w:rPr>
          <w:i w:val="0"/>
          <w:lang w:val="fr-BE"/>
        </w:rPr>
        <w:tab/>
        <w:t xml:space="preserve">: </w:t>
      </w:r>
      <w:r w:rsidRPr="005B5993">
        <w:rPr>
          <w:i w:val="0"/>
          <w:lang w:val="fr-BE"/>
        </w:rPr>
        <w:tab/>
      </w:r>
      <w:r w:rsidR="009652F9">
        <w:rPr>
          <w:i w:val="0"/>
          <w:lang w:val="fr-BE"/>
        </w:rPr>
        <w:t xml:space="preserve">Rue Haute </w:t>
      </w:r>
      <w:proofErr w:type="spellStart"/>
      <w:r w:rsidR="009652F9">
        <w:rPr>
          <w:i w:val="0"/>
          <w:lang w:val="fr-BE"/>
        </w:rPr>
        <w:t>Marexhe</w:t>
      </w:r>
      <w:proofErr w:type="spellEnd"/>
      <w:r w:rsidR="009652F9">
        <w:rPr>
          <w:i w:val="0"/>
          <w:lang w:val="fr-BE"/>
        </w:rPr>
        <w:t xml:space="preserve">, 144 </w:t>
      </w:r>
      <w:r w:rsidRPr="005B5993">
        <w:rPr>
          <w:i w:val="0"/>
          <w:lang w:val="fr-BE"/>
        </w:rPr>
        <w:t>à 40</w:t>
      </w:r>
      <w:r w:rsidR="009652F9">
        <w:rPr>
          <w:i w:val="0"/>
          <w:lang w:val="fr-BE"/>
        </w:rPr>
        <w:t>4</w:t>
      </w:r>
      <w:r w:rsidRPr="005B5993">
        <w:rPr>
          <w:i w:val="0"/>
          <w:lang w:val="fr-BE"/>
        </w:rPr>
        <w:t xml:space="preserve">0 </w:t>
      </w:r>
      <w:r w:rsidR="009652F9">
        <w:rPr>
          <w:i w:val="0"/>
          <w:lang w:val="fr-BE"/>
        </w:rPr>
        <w:t>HERSTAL</w:t>
      </w:r>
      <w:r w:rsidRPr="005B5993">
        <w:rPr>
          <w:i w:val="0"/>
          <w:lang w:val="fr-BE"/>
        </w:rPr>
        <w:t>.</w:t>
      </w:r>
    </w:p>
    <w:p w:rsidR="00456894" w:rsidRPr="005B5993" w:rsidRDefault="00456894" w:rsidP="004604F9">
      <w:pPr>
        <w:spacing w:after="0"/>
        <w:rPr>
          <w:lang w:val="fr-BE"/>
        </w:rPr>
      </w:pPr>
    </w:p>
    <w:p w:rsidR="00456894" w:rsidRPr="009652F9" w:rsidRDefault="00456894" w:rsidP="004604F9">
      <w:pPr>
        <w:widowControl w:val="0"/>
        <w:spacing w:after="0" w:line="240" w:lineRule="atLeast"/>
        <w:rPr>
          <w:rStyle w:val="Accentuationlgre"/>
          <w:iCs w:val="0"/>
          <w:lang w:val="fr-BE"/>
        </w:rPr>
      </w:pPr>
      <w:r w:rsidRPr="009652F9">
        <w:rPr>
          <w:rStyle w:val="Accentuationlgre"/>
          <w:iCs w:val="0"/>
          <w:lang w:val="fr-BE"/>
        </w:rPr>
        <w:t>Composition du Jury Sportif :</w:t>
      </w:r>
    </w:p>
    <w:p w:rsidR="00456894" w:rsidRPr="009652F9" w:rsidRDefault="00604FA0" w:rsidP="004604F9">
      <w:pPr>
        <w:widowControl w:val="0"/>
        <w:spacing w:after="0" w:line="240" w:lineRule="atLeast"/>
        <w:rPr>
          <w:i w:val="0"/>
          <w:lang w:val="fr-BE"/>
        </w:rPr>
      </w:pPr>
      <w:r w:rsidRPr="009652F9">
        <w:rPr>
          <w:i w:val="0"/>
          <w:lang w:val="fr-BE"/>
        </w:rPr>
        <w:t>GARNIER Alain</w:t>
      </w:r>
      <w:r w:rsidR="00456894" w:rsidRPr="009652F9">
        <w:rPr>
          <w:i w:val="0"/>
          <w:lang w:val="fr-BE"/>
        </w:rPr>
        <w:t xml:space="preserve"> - BORRE Reinold </w:t>
      </w:r>
      <w:r w:rsidR="00544E75" w:rsidRPr="009652F9">
        <w:rPr>
          <w:i w:val="0"/>
          <w:lang w:val="fr-BE"/>
        </w:rPr>
        <w:t>–</w:t>
      </w:r>
      <w:r w:rsidR="00456894" w:rsidRPr="009652F9">
        <w:rPr>
          <w:i w:val="0"/>
          <w:lang w:val="fr-BE"/>
        </w:rPr>
        <w:t xml:space="preserve"> </w:t>
      </w:r>
      <w:r w:rsidR="006C5B66" w:rsidRPr="009652F9">
        <w:rPr>
          <w:i w:val="0"/>
          <w:lang w:val="fr-BE"/>
        </w:rPr>
        <w:t>DUPONT Françoise</w:t>
      </w:r>
    </w:p>
    <w:p w:rsidR="00456894" w:rsidRPr="009652F9" w:rsidRDefault="00456894" w:rsidP="004604F9">
      <w:pPr>
        <w:widowControl w:val="0"/>
        <w:spacing w:after="0" w:line="240" w:lineRule="atLeast"/>
        <w:rPr>
          <w:i w:val="0"/>
          <w:color w:val="FF0000"/>
          <w:lang w:val="fr-BE"/>
        </w:rPr>
      </w:pPr>
    </w:p>
    <w:p w:rsidR="00456894" w:rsidRPr="009652F9" w:rsidRDefault="00456894" w:rsidP="004604F9">
      <w:pPr>
        <w:widowControl w:val="0"/>
        <w:spacing w:after="0" w:line="240" w:lineRule="atLeast"/>
        <w:rPr>
          <w:rStyle w:val="Accentuationlgre"/>
          <w:iCs w:val="0"/>
          <w:lang w:val="fr-BE"/>
        </w:rPr>
      </w:pPr>
      <w:r w:rsidRPr="009652F9">
        <w:rPr>
          <w:rStyle w:val="Accentuationlgre"/>
          <w:iCs w:val="0"/>
          <w:lang w:val="fr-BE"/>
        </w:rPr>
        <w:t>Composition du Jury Administratif :</w:t>
      </w:r>
    </w:p>
    <w:p w:rsidR="00456894" w:rsidRPr="00604FA0" w:rsidRDefault="009652F9" w:rsidP="004604F9">
      <w:pPr>
        <w:widowControl w:val="0"/>
        <w:spacing w:after="0" w:line="240" w:lineRule="atLeast"/>
        <w:rPr>
          <w:i w:val="0"/>
        </w:rPr>
      </w:pPr>
      <w:r w:rsidRPr="009652F9">
        <w:rPr>
          <w:i w:val="0"/>
        </w:rPr>
        <w:t>MELLEKER Jean-Luc</w:t>
      </w:r>
      <w:r w:rsidR="0082635F" w:rsidRPr="009652F9">
        <w:rPr>
          <w:i w:val="0"/>
        </w:rPr>
        <w:t xml:space="preserve"> </w:t>
      </w:r>
      <w:r w:rsidR="00544E75" w:rsidRPr="009652F9">
        <w:rPr>
          <w:i w:val="0"/>
        </w:rPr>
        <w:t>–</w:t>
      </w:r>
      <w:r w:rsidR="00456894" w:rsidRPr="009652F9">
        <w:rPr>
          <w:i w:val="0"/>
        </w:rPr>
        <w:t xml:space="preserve"> </w:t>
      </w:r>
      <w:r w:rsidR="00604FA0" w:rsidRPr="009652F9">
        <w:rPr>
          <w:i w:val="0"/>
        </w:rPr>
        <w:t>MAYON Patrick</w:t>
      </w:r>
      <w:r w:rsidR="0082635F" w:rsidRPr="009652F9">
        <w:rPr>
          <w:i w:val="0"/>
        </w:rPr>
        <w:t xml:space="preserve"> </w:t>
      </w:r>
      <w:r w:rsidR="00456894" w:rsidRPr="009652F9">
        <w:rPr>
          <w:i w:val="0"/>
        </w:rPr>
        <w:t>- VAN HOUTTE Lucien</w:t>
      </w:r>
    </w:p>
    <w:p w:rsidR="001D6C6D" w:rsidRPr="00604FA0" w:rsidRDefault="001D6C6D">
      <w:pPr>
        <w:spacing w:after="0" w:line="240" w:lineRule="auto"/>
        <w:rPr>
          <w:rFonts w:ascii="Cambria" w:hAnsi="Cambria"/>
          <w:b/>
          <w:bCs/>
          <w:color w:val="622423"/>
          <w:sz w:val="22"/>
          <w:szCs w:val="22"/>
        </w:rPr>
      </w:pPr>
      <w:bookmarkStart w:id="38" w:name="_Toc270676504"/>
      <w:bookmarkStart w:id="39" w:name="_Toc272396699"/>
      <w:r w:rsidRPr="00604FA0">
        <w:br w:type="page"/>
      </w:r>
    </w:p>
    <w:p w:rsidR="00456894" w:rsidRPr="005B5993" w:rsidRDefault="00456894" w:rsidP="00163C8B">
      <w:pPr>
        <w:pStyle w:val="Titre1"/>
        <w:rPr>
          <w:lang w:val="fr-BE"/>
        </w:rPr>
      </w:pPr>
      <w:bookmarkStart w:id="40" w:name="_Toc368313858"/>
      <w:r w:rsidRPr="005B5993">
        <w:rPr>
          <w:lang w:val="fr-BE"/>
        </w:rPr>
        <w:lastRenderedPageBreak/>
        <w:t xml:space="preserve">Article </w:t>
      </w:r>
      <w:r w:rsidR="008C60A7">
        <w:rPr>
          <w:lang w:val="fr-BE"/>
        </w:rPr>
        <w:t>20</w:t>
      </w:r>
      <w:r w:rsidRPr="005B5993">
        <w:rPr>
          <w:lang w:val="fr-BE"/>
        </w:rPr>
        <w:t>.</w:t>
      </w:r>
      <w:r w:rsidRPr="005B5993">
        <w:rPr>
          <w:lang w:val="fr-BE"/>
        </w:rPr>
        <w:tab/>
        <w:t>Clubs &amp; Contacts</w:t>
      </w:r>
      <w:bookmarkEnd w:id="38"/>
      <w:bookmarkEnd w:id="39"/>
      <w:bookmarkEnd w:id="40"/>
      <w:r w:rsidRPr="005B5993">
        <w:rPr>
          <w:lang w:val="fr-BE"/>
        </w:rPr>
        <w:t xml:space="preserve"> </w:t>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1D6C6D" w:rsidRPr="000F4CD7" w:rsidTr="003579EF">
        <w:tc>
          <w:tcPr>
            <w:tcW w:w="9889" w:type="dxa"/>
            <w:gridSpan w:val="2"/>
            <w:shd w:val="clear" w:color="auto" w:fill="auto"/>
          </w:tcPr>
          <w:p w:rsidR="001D6C6D" w:rsidRPr="000F4CD7" w:rsidRDefault="001D6C6D" w:rsidP="001D6C6D">
            <w:pPr>
              <w:pStyle w:val="Titre"/>
              <w:rPr>
                <w:rStyle w:val="Accentuation"/>
              </w:rPr>
            </w:pPr>
            <w:r w:rsidRPr="000F4CD7">
              <w:rPr>
                <w:lang w:val="fr-FR"/>
              </w:rPr>
              <w:t>Championnat National – Division 1</w:t>
            </w:r>
          </w:p>
        </w:tc>
      </w:tr>
      <w:tr w:rsidR="00274573" w:rsidRPr="000F4CD7" w:rsidTr="003579EF">
        <w:tc>
          <w:tcPr>
            <w:tcW w:w="4889" w:type="dxa"/>
            <w:shd w:val="clear" w:color="auto" w:fill="auto"/>
          </w:tcPr>
          <w:p w:rsidR="00274573" w:rsidRPr="000F4CD7" w:rsidRDefault="00274573" w:rsidP="00274573">
            <w:pPr>
              <w:spacing w:after="120" w:line="240" w:lineRule="auto"/>
              <w:rPr>
                <w:rStyle w:val="Accentuation"/>
                <w:lang w:val="nl-NL"/>
              </w:rPr>
            </w:pPr>
            <w:proofErr w:type="spellStart"/>
            <w:r w:rsidRPr="000F4CD7">
              <w:rPr>
                <w:rStyle w:val="Accentuation"/>
                <w:lang w:val="nl-NL"/>
              </w:rPr>
              <w:t>Petanqueclub</w:t>
            </w:r>
            <w:proofErr w:type="spellEnd"/>
            <w:r w:rsidRPr="000F4CD7">
              <w:rPr>
                <w:rStyle w:val="Accentuation"/>
                <w:lang w:val="nl-NL"/>
              </w:rPr>
              <w:t xml:space="preserve"> </w:t>
            </w:r>
            <w:proofErr w:type="spellStart"/>
            <w:r w:rsidRPr="000F4CD7">
              <w:rPr>
                <w:rStyle w:val="Accentuation"/>
                <w:lang w:val="nl-NL"/>
              </w:rPr>
              <w:t>L’Amigos</w:t>
            </w:r>
            <w:proofErr w:type="spellEnd"/>
          </w:p>
          <w:p w:rsidR="00274573" w:rsidRPr="000F4CD7" w:rsidRDefault="00274573" w:rsidP="00274573">
            <w:pPr>
              <w:spacing w:after="120" w:line="240" w:lineRule="auto"/>
              <w:rPr>
                <w:lang w:val="nl-NL"/>
              </w:rPr>
            </w:pPr>
            <w:r w:rsidRPr="000F4CD7">
              <w:rPr>
                <w:lang w:val="nl-NL"/>
              </w:rPr>
              <w:t>Dikke Lindelaan, 2 te 1020 Brussel</w:t>
            </w:r>
          </w:p>
          <w:p w:rsidR="00274573" w:rsidRPr="000F4CD7" w:rsidRDefault="00274573" w:rsidP="00274573">
            <w:pPr>
              <w:spacing w:after="120" w:line="240" w:lineRule="auto"/>
              <w:rPr>
                <w:lang w:val="nl-NL"/>
              </w:rPr>
            </w:pPr>
            <w:r w:rsidRPr="000F4CD7">
              <w:rPr>
                <w:lang w:val="fr-FR"/>
              </w:rPr>
              <w:sym w:font="Wingdings" w:char="F028"/>
            </w:r>
            <w:r w:rsidRPr="000F4CD7">
              <w:rPr>
                <w:lang w:val="nl-NL"/>
              </w:rPr>
              <w:t xml:space="preserve"> : </w:t>
            </w:r>
            <w:r>
              <w:rPr>
                <w:lang w:val="nl-NL"/>
              </w:rPr>
              <w:t>0486/388691</w:t>
            </w:r>
          </w:p>
          <w:p w:rsidR="00274573" w:rsidRPr="000F4CD7" w:rsidRDefault="00274573" w:rsidP="00274573">
            <w:pPr>
              <w:spacing w:after="120" w:line="240" w:lineRule="auto"/>
              <w:rPr>
                <w:rStyle w:val="Rfrenceintense"/>
                <w:bCs/>
                <w:iCs w:val="0"/>
                <w:lang w:val="nl-NL"/>
              </w:rPr>
            </w:pPr>
            <w:r w:rsidRPr="000F4CD7">
              <w:rPr>
                <w:rStyle w:val="Rfrenceintense"/>
                <w:bCs/>
                <w:iCs w:val="0"/>
                <w:lang w:val="nl-NL"/>
              </w:rPr>
              <w:t xml:space="preserve">Contact : </w:t>
            </w:r>
          </w:p>
          <w:p w:rsidR="00274573" w:rsidRPr="000F4CD7" w:rsidRDefault="00274573" w:rsidP="00274573">
            <w:pPr>
              <w:spacing w:after="120" w:line="240" w:lineRule="auto"/>
              <w:rPr>
                <w:b/>
                <w:lang w:val="nl-NL"/>
              </w:rPr>
            </w:pPr>
            <w:r w:rsidRPr="004C0343">
              <w:rPr>
                <w:b/>
                <w:highlight w:val="yellow"/>
                <w:lang w:val="nl-NL"/>
              </w:rPr>
              <w:t>Borré Renaat</w:t>
            </w:r>
          </w:p>
          <w:p w:rsidR="00274573" w:rsidRPr="000F4CD7" w:rsidRDefault="00274573" w:rsidP="00274573">
            <w:pPr>
              <w:spacing w:after="120" w:line="240" w:lineRule="auto"/>
              <w:rPr>
                <w:lang w:val="nl-NL"/>
              </w:rPr>
            </w:pPr>
            <w:r w:rsidRPr="000F4CD7">
              <w:rPr>
                <w:lang w:val="fr-FR"/>
              </w:rPr>
              <w:sym w:font="Wingdings" w:char="F02B"/>
            </w:r>
            <w:r w:rsidRPr="000F4CD7">
              <w:rPr>
                <w:lang w:val="nl-NL"/>
              </w:rPr>
              <w:t> : Parochiestraat, 34 te 1130 Brussel</w:t>
            </w:r>
          </w:p>
          <w:p w:rsidR="00274573" w:rsidRPr="000F4CD7" w:rsidRDefault="00274573" w:rsidP="00274573">
            <w:pPr>
              <w:spacing w:after="120" w:line="240" w:lineRule="auto"/>
              <w:rPr>
                <w:lang w:val="it-IT"/>
              </w:rPr>
            </w:pPr>
            <w:r w:rsidRPr="000F4CD7">
              <w:rPr>
                <w:lang w:val="fr-FR"/>
              </w:rPr>
              <w:sym w:font="Wingdings" w:char="F028"/>
            </w:r>
            <w:r w:rsidRPr="000F4CD7">
              <w:rPr>
                <w:lang w:val="it-IT"/>
              </w:rPr>
              <w:t> : 0487 / 55 80 59</w:t>
            </w:r>
          </w:p>
          <w:p w:rsidR="00274573" w:rsidRPr="000F4CD7" w:rsidRDefault="00274573" w:rsidP="00274573">
            <w:pPr>
              <w:spacing w:after="120" w:line="240" w:lineRule="auto"/>
              <w:rPr>
                <w:rStyle w:val="Accentuationintense"/>
                <w:bCs/>
                <w:iCs w:val="0"/>
                <w:lang w:val="it-IT"/>
              </w:rPr>
            </w:pPr>
            <w:r w:rsidRPr="000F4CD7">
              <w:rPr>
                <w:lang w:val="it-IT"/>
              </w:rPr>
              <w:t xml:space="preserve">@ : </w:t>
            </w:r>
            <w:hyperlink r:id="rId11" w:history="1">
              <w:r w:rsidRPr="00C15A72">
                <w:rPr>
                  <w:rStyle w:val="Lienhypertexte"/>
                  <w:lang w:val="it-IT"/>
                </w:rPr>
                <w:t>borrerenaat@hotmail.com</w:t>
              </w:r>
            </w:hyperlink>
            <w:r>
              <w:rPr>
                <w:lang w:val="it-IT"/>
              </w:rPr>
              <w:t xml:space="preserve"> </w:t>
            </w:r>
          </w:p>
        </w:tc>
        <w:tc>
          <w:tcPr>
            <w:tcW w:w="5000" w:type="dxa"/>
            <w:shd w:val="clear" w:color="auto" w:fill="auto"/>
          </w:tcPr>
          <w:p w:rsidR="00274573" w:rsidRPr="000F4CD7" w:rsidRDefault="00274573" w:rsidP="00274573">
            <w:pPr>
              <w:spacing w:after="120" w:line="240" w:lineRule="auto"/>
              <w:rPr>
                <w:rStyle w:val="Accentuation"/>
                <w:lang w:val="fr-BE"/>
              </w:rPr>
            </w:pPr>
            <w:r w:rsidRPr="000F4CD7">
              <w:rPr>
                <w:lang w:val="it-IT"/>
              </w:rPr>
              <w:t xml:space="preserve"> </w:t>
            </w:r>
            <w:r w:rsidRPr="000F4CD7">
              <w:rPr>
                <w:rStyle w:val="Accentuation"/>
                <w:lang w:val="fr-BE"/>
              </w:rPr>
              <w:t xml:space="preserve">P.C. </w:t>
            </w:r>
            <w:r>
              <w:rPr>
                <w:rStyle w:val="Accentuation"/>
                <w:lang w:val="fr-BE"/>
              </w:rPr>
              <w:t>Le Muguet Laminois</w:t>
            </w:r>
          </w:p>
          <w:p w:rsidR="00274573" w:rsidRPr="000F4CD7" w:rsidRDefault="00274573" w:rsidP="00274573">
            <w:pPr>
              <w:spacing w:after="120" w:line="240" w:lineRule="auto"/>
              <w:rPr>
                <w:lang w:val="fr-CA"/>
              </w:rPr>
            </w:pPr>
            <w:r w:rsidRPr="000F4CD7">
              <w:rPr>
                <w:lang w:val="fr-FR"/>
              </w:rPr>
              <w:t xml:space="preserve">Rue </w:t>
            </w:r>
            <w:r>
              <w:rPr>
                <w:lang w:val="fr-FR"/>
              </w:rPr>
              <w:t>de la Victoire 64</w:t>
            </w:r>
            <w:r w:rsidRPr="000F4CD7">
              <w:rPr>
                <w:lang w:val="fr-FR"/>
              </w:rPr>
              <w:t xml:space="preserve"> </w:t>
            </w:r>
            <w:r w:rsidRPr="000F4CD7">
              <w:rPr>
                <w:lang w:val="fr-CA"/>
              </w:rPr>
              <w:t xml:space="preserve">à </w:t>
            </w:r>
            <w:r>
              <w:rPr>
                <w:lang w:val="fr-CA"/>
              </w:rPr>
              <w:t>4350</w:t>
            </w:r>
            <w:r w:rsidRPr="000F4CD7">
              <w:rPr>
                <w:lang w:val="fr-CA"/>
              </w:rPr>
              <w:t xml:space="preserve"> </w:t>
            </w:r>
            <w:r>
              <w:rPr>
                <w:lang w:val="fr-CA"/>
              </w:rPr>
              <w:t>Remicourt</w:t>
            </w:r>
          </w:p>
          <w:p w:rsidR="00274573" w:rsidRPr="000F4CD7" w:rsidRDefault="00274573" w:rsidP="00274573">
            <w:pPr>
              <w:spacing w:after="120" w:line="240" w:lineRule="auto"/>
              <w:rPr>
                <w:lang w:val="fr-CA"/>
              </w:rPr>
            </w:pPr>
            <w:r w:rsidRPr="000F4CD7">
              <w:rPr>
                <w:lang w:val="en-GB"/>
              </w:rPr>
              <w:sym w:font="Wingdings" w:char="F028"/>
            </w:r>
            <w:r w:rsidRPr="000F4CD7">
              <w:rPr>
                <w:lang w:val="fr-FR"/>
              </w:rPr>
              <w:t> : 0</w:t>
            </w:r>
            <w:r>
              <w:rPr>
                <w:lang w:val="fr-FR"/>
              </w:rPr>
              <w:t>19</w:t>
            </w:r>
            <w:r w:rsidRPr="000F4CD7">
              <w:rPr>
                <w:lang w:val="fr-FR"/>
              </w:rPr>
              <w:t xml:space="preserve"> / </w:t>
            </w:r>
            <w:r>
              <w:rPr>
                <w:lang w:val="fr-FR"/>
              </w:rPr>
              <w:t>54 47 45</w:t>
            </w:r>
          </w:p>
          <w:p w:rsidR="00274573" w:rsidRPr="000F4CD7" w:rsidRDefault="00274573" w:rsidP="00274573">
            <w:pPr>
              <w:spacing w:after="120" w:line="240" w:lineRule="auto"/>
              <w:rPr>
                <w:rStyle w:val="Rfrenceintense"/>
                <w:bCs/>
                <w:iCs w:val="0"/>
                <w:lang w:val="fr-FR"/>
              </w:rPr>
            </w:pPr>
            <w:r w:rsidRPr="000F4CD7">
              <w:rPr>
                <w:rStyle w:val="Rfrenceintense"/>
                <w:bCs/>
                <w:iCs w:val="0"/>
                <w:lang w:val="fr-FR"/>
              </w:rPr>
              <w:t xml:space="preserve">Contact : </w:t>
            </w:r>
          </w:p>
          <w:p w:rsidR="00274573" w:rsidRPr="000F4CD7" w:rsidRDefault="00274573" w:rsidP="00274573">
            <w:pPr>
              <w:spacing w:after="120" w:line="240" w:lineRule="auto"/>
              <w:rPr>
                <w:b/>
                <w:lang w:val="fr-FR"/>
              </w:rPr>
            </w:pPr>
            <w:r w:rsidRPr="00274573">
              <w:rPr>
                <w:b/>
                <w:highlight w:val="yellow"/>
                <w:lang w:val="fr-FR"/>
              </w:rPr>
              <w:t>Dubois Frédéric</w:t>
            </w:r>
          </w:p>
          <w:p w:rsidR="00274573" w:rsidRPr="000F4CD7" w:rsidRDefault="00274573" w:rsidP="00274573">
            <w:pPr>
              <w:spacing w:after="120" w:line="240" w:lineRule="auto"/>
              <w:rPr>
                <w:lang w:val="fr-FR"/>
              </w:rPr>
            </w:pPr>
            <w:r w:rsidRPr="000F4CD7">
              <w:rPr>
                <w:lang w:val="fr-FR"/>
              </w:rPr>
              <w:sym w:font="Wingdings" w:char="F02B"/>
            </w:r>
            <w:r w:rsidRPr="000F4CD7">
              <w:rPr>
                <w:lang w:val="fr-FR"/>
              </w:rPr>
              <w:t xml:space="preserve"> : Rue </w:t>
            </w:r>
            <w:r>
              <w:rPr>
                <w:lang w:val="fr-FR"/>
              </w:rPr>
              <w:t>de la Victoire 66</w:t>
            </w:r>
            <w:r w:rsidRPr="000F4CD7">
              <w:rPr>
                <w:lang w:val="fr-FR"/>
              </w:rPr>
              <w:t xml:space="preserve"> à </w:t>
            </w:r>
            <w:r>
              <w:rPr>
                <w:lang w:val="fr-FR"/>
              </w:rPr>
              <w:t>4350</w:t>
            </w:r>
            <w:r w:rsidRPr="000F4CD7">
              <w:rPr>
                <w:lang w:val="fr-FR"/>
              </w:rPr>
              <w:t xml:space="preserve"> </w:t>
            </w:r>
            <w:r>
              <w:rPr>
                <w:lang w:val="fr-FR"/>
              </w:rPr>
              <w:t>Remicourt</w:t>
            </w:r>
          </w:p>
          <w:p w:rsidR="00274573" w:rsidRPr="000F4CD7" w:rsidRDefault="00274573" w:rsidP="00274573">
            <w:pPr>
              <w:spacing w:after="120" w:line="240" w:lineRule="auto"/>
              <w:rPr>
                <w:lang w:val="en-CA"/>
              </w:rPr>
            </w:pPr>
            <w:r w:rsidRPr="000F4CD7">
              <w:rPr>
                <w:lang w:val="fr-FR"/>
              </w:rPr>
              <w:sym w:font="Wingdings" w:char="F028"/>
            </w:r>
            <w:r w:rsidRPr="000F4CD7">
              <w:rPr>
                <w:lang w:val="fr-FR"/>
              </w:rPr>
              <w:t> : 049</w:t>
            </w:r>
            <w:r>
              <w:rPr>
                <w:lang w:val="fr-FR"/>
              </w:rPr>
              <w:t>5</w:t>
            </w:r>
            <w:r w:rsidRPr="000F4CD7">
              <w:rPr>
                <w:lang w:val="fr-FR"/>
              </w:rPr>
              <w:t xml:space="preserve"> / </w:t>
            </w:r>
            <w:r>
              <w:rPr>
                <w:lang w:val="fr-FR"/>
              </w:rPr>
              <w:t>43</w:t>
            </w:r>
            <w:r w:rsidRPr="000F4CD7">
              <w:rPr>
                <w:lang w:val="fr-FR"/>
              </w:rPr>
              <w:t xml:space="preserve"> </w:t>
            </w:r>
            <w:r>
              <w:rPr>
                <w:lang w:val="fr-FR"/>
              </w:rPr>
              <w:t>2</w:t>
            </w:r>
            <w:r w:rsidRPr="000F4CD7">
              <w:rPr>
                <w:lang w:val="fr-FR"/>
              </w:rPr>
              <w:t xml:space="preserve">3 </w:t>
            </w:r>
            <w:r>
              <w:rPr>
                <w:lang w:val="fr-FR"/>
              </w:rPr>
              <w:t>02</w:t>
            </w:r>
          </w:p>
          <w:p w:rsidR="00274573" w:rsidRPr="000F4CD7" w:rsidRDefault="00274573" w:rsidP="00274573">
            <w:pPr>
              <w:spacing w:after="120" w:line="240" w:lineRule="auto"/>
              <w:rPr>
                <w:rStyle w:val="Accentuation"/>
              </w:rPr>
            </w:pPr>
            <w:r w:rsidRPr="000F4CD7">
              <w:rPr>
                <w:lang w:val="en-CA"/>
              </w:rPr>
              <w:t xml:space="preserve">@ : </w:t>
            </w:r>
            <w:hyperlink r:id="rId12" w:history="1">
              <w:r w:rsidRPr="00ED6736">
                <w:rPr>
                  <w:rStyle w:val="Lienhypertexte"/>
                  <w:lang w:val="en-CA"/>
                </w:rPr>
                <w:t>freddubois11@hotmail.com</w:t>
              </w:r>
            </w:hyperlink>
            <w:r>
              <w:rPr>
                <w:lang w:val="en-CA"/>
              </w:rPr>
              <w:t xml:space="preserve"> </w:t>
            </w:r>
          </w:p>
        </w:tc>
      </w:tr>
      <w:tr w:rsidR="00274573" w:rsidRPr="00465686" w:rsidTr="003579EF">
        <w:tc>
          <w:tcPr>
            <w:tcW w:w="4889" w:type="dxa"/>
            <w:shd w:val="clear" w:color="auto" w:fill="auto"/>
          </w:tcPr>
          <w:p w:rsidR="00274573" w:rsidRPr="000F4CD7" w:rsidRDefault="00274573" w:rsidP="00274573">
            <w:pPr>
              <w:spacing w:after="120" w:line="240" w:lineRule="auto"/>
              <w:rPr>
                <w:rStyle w:val="Accentuation"/>
                <w:lang w:val="fr-FR"/>
              </w:rPr>
            </w:pPr>
            <w:r w:rsidRPr="000F4CD7">
              <w:rPr>
                <w:rStyle w:val="Accentuation"/>
                <w:lang w:val="fr-FR"/>
              </w:rPr>
              <w:t>P.C. Lessines</w:t>
            </w:r>
          </w:p>
          <w:p w:rsidR="00274573" w:rsidRPr="000F4CD7" w:rsidRDefault="00274573" w:rsidP="00274573">
            <w:pPr>
              <w:spacing w:after="120" w:line="240" w:lineRule="auto"/>
              <w:rPr>
                <w:lang w:val="fr-FR"/>
              </w:rPr>
            </w:pPr>
            <w:r w:rsidRPr="000F4CD7">
              <w:rPr>
                <w:lang w:val="fr-FR"/>
              </w:rPr>
              <w:t>Rue du Pont de Pierre, 1 à 7860 Lessines</w:t>
            </w:r>
          </w:p>
          <w:p w:rsidR="00274573" w:rsidRPr="000F4CD7" w:rsidRDefault="00274573" w:rsidP="00274573">
            <w:pPr>
              <w:spacing w:after="120" w:line="240" w:lineRule="auto"/>
              <w:rPr>
                <w:lang w:val="fr-FR"/>
              </w:rPr>
            </w:pPr>
            <w:r w:rsidRPr="000F4CD7">
              <w:rPr>
                <w:lang w:val="fr-FR"/>
              </w:rPr>
              <w:sym w:font="Wingdings" w:char="F028"/>
            </w:r>
            <w:r w:rsidRPr="000F4CD7">
              <w:rPr>
                <w:lang w:val="fr-FR"/>
              </w:rPr>
              <w:t xml:space="preserve"> : </w:t>
            </w:r>
          </w:p>
          <w:p w:rsidR="00274573" w:rsidRPr="000F4CD7" w:rsidRDefault="00274573" w:rsidP="00274573">
            <w:pPr>
              <w:spacing w:after="120" w:line="240" w:lineRule="auto"/>
              <w:rPr>
                <w:rStyle w:val="Rfrenceintense"/>
                <w:bCs/>
                <w:iCs w:val="0"/>
                <w:lang w:val="fr-FR"/>
              </w:rPr>
            </w:pPr>
            <w:r w:rsidRPr="000F4CD7">
              <w:rPr>
                <w:rStyle w:val="Rfrenceintense"/>
                <w:bCs/>
                <w:iCs w:val="0"/>
                <w:lang w:val="fr-FR"/>
              </w:rPr>
              <w:t xml:space="preserve">Contact : </w:t>
            </w:r>
          </w:p>
          <w:p w:rsidR="00274573" w:rsidRPr="000F4CD7" w:rsidRDefault="00274573" w:rsidP="00274573">
            <w:pPr>
              <w:spacing w:after="120" w:line="240" w:lineRule="auto"/>
              <w:rPr>
                <w:b/>
                <w:lang w:val="fr-FR"/>
              </w:rPr>
            </w:pPr>
            <w:proofErr w:type="spellStart"/>
            <w:r w:rsidRPr="004C0343">
              <w:rPr>
                <w:b/>
                <w:highlight w:val="yellow"/>
                <w:lang w:val="fr-FR"/>
              </w:rPr>
              <w:t>Comblet</w:t>
            </w:r>
            <w:proofErr w:type="spellEnd"/>
            <w:r w:rsidRPr="004C0343">
              <w:rPr>
                <w:b/>
                <w:highlight w:val="yellow"/>
                <w:lang w:val="fr-FR"/>
              </w:rPr>
              <w:t xml:space="preserve"> Yves</w:t>
            </w:r>
          </w:p>
          <w:p w:rsidR="00274573" w:rsidRPr="000F4CD7" w:rsidRDefault="00274573" w:rsidP="00274573">
            <w:pPr>
              <w:spacing w:after="120" w:line="240" w:lineRule="auto"/>
              <w:rPr>
                <w:lang w:val="fr-BE"/>
              </w:rPr>
            </w:pPr>
            <w:r w:rsidRPr="000F4CD7">
              <w:rPr>
                <w:lang w:val="fr-FR"/>
              </w:rPr>
              <w:sym w:font="Wingdings" w:char="F02B"/>
            </w:r>
            <w:r w:rsidRPr="000F4CD7">
              <w:rPr>
                <w:lang w:val="fr-BE"/>
              </w:rPr>
              <w:t xml:space="preserve"> : Rue Lenoir </w:t>
            </w:r>
            <w:proofErr w:type="spellStart"/>
            <w:r w:rsidRPr="000F4CD7">
              <w:rPr>
                <w:lang w:val="fr-BE"/>
              </w:rPr>
              <w:t>Scaillet</w:t>
            </w:r>
            <w:proofErr w:type="spellEnd"/>
            <w:r w:rsidRPr="000F4CD7">
              <w:rPr>
                <w:lang w:val="fr-BE"/>
              </w:rPr>
              <w:t>, 47 à 7860 Lessines</w:t>
            </w:r>
          </w:p>
          <w:p w:rsidR="00274573" w:rsidRPr="000F4CD7" w:rsidRDefault="00274573" w:rsidP="00274573">
            <w:pPr>
              <w:spacing w:after="120" w:line="240" w:lineRule="auto"/>
              <w:rPr>
                <w:lang w:val="fr-BE"/>
              </w:rPr>
            </w:pPr>
            <w:r w:rsidRPr="000F4CD7">
              <w:rPr>
                <w:lang w:val="fr-FR"/>
              </w:rPr>
              <w:sym w:font="Wingdings" w:char="F028"/>
            </w:r>
            <w:r w:rsidRPr="000F4CD7">
              <w:rPr>
                <w:lang w:val="fr-BE"/>
              </w:rPr>
              <w:t> : 0478 / 92 39 88</w:t>
            </w:r>
          </w:p>
          <w:p w:rsidR="00274573" w:rsidRPr="000F4CD7" w:rsidRDefault="00274573" w:rsidP="00274573">
            <w:pPr>
              <w:spacing w:after="120" w:line="240" w:lineRule="auto"/>
              <w:rPr>
                <w:rStyle w:val="Accentuation"/>
                <w:rFonts w:asciiTheme="minorHAnsi" w:eastAsiaTheme="minorEastAsia" w:hAnsiTheme="minorHAnsi" w:cstheme="minorBidi"/>
                <w:b w:val="0"/>
                <w:i/>
                <w:color w:val="auto"/>
                <w:bdr w:val="none" w:sz="0" w:space="0" w:color="auto"/>
                <w:shd w:val="clear" w:color="auto" w:fill="auto"/>
                <w:lang w:val="fr-BE"/>
              </w:rPr>
            </w:pPr>
            <w:r w:rsidRPr="000F4CD7">
              <w:rPr>
                <w:lang w:val="fr-BE"/>
              </w:rPr>
              <w:t xml:space="preserve">@ : </w:t>
            </w:r>
            <w:hyperlink r:id="rId13" w:history="1">
              <w:r w:rsidRPr="00C15A72">
                <w:rPr>
                  <w:rStyle w:val="Lienhypertexte"/>
                  <w:lang w:val="fr-BE"/>
                </w:rPr>
                <w:t>combletyves@gmail.com</w:t>
              </w:r>
            </w:hyperlink>
            <w:r>
              <w:rPr>
                <w:lang w:val="fr-BE"/>
              </w:rPr>
              <w:t xml:space="preserve"> </w:t>
            </w:r>
          </w:p>
        </w:tc>
        <w:tc>
          <w:tcPr>
            <w:tcW w:w="5000" w:type="dxa"/>
            <w:shd w:val="clear" w:color="auto" w:fill="auto"/>
          </w:tcPr>
          <w:p w:rsidR="00274573" w:rsidRPr="000F4CD7" w:rsidRDefault="00274573" w:rsidP="00274573">
            <w:pPr>
              <w:spacing w:after="120" w:line="240" w:lineRule="auto"/>
              <w:rPr>
                <w:rStyle w:val="Accentuation"/>
                <w:lang w:val="fr-FR"/>
              </w:rPr>
            </w:pPr>
            <w:r w:rsidRPr="000F4CD7">
              <w:rPr>
                <w:rStyle w:val="Accentuation"/>
                <w:lang w:val="fr-FR"/>
              </w:rPr>
              <w:t>Royal Pétanque Club Wanze</w:t>
            </w:r>
          </w:p>
          <w:p w:rsidR="00274573" w:rsidRPr="000F4CD7" w:rsidRDefault="00274573" w:rsidP="00274573">
            <w:pPr>
              <w:spacing w:after="120" w:line="240" w:lineRule="auto"/>
              <w:rPr>
                <w:lang w:val="fr-FR"/>
              </w:rPr>
            </w:pPr>
            <w:r w:rsidRPr="000F4CD7">
              <w:rPr>
                <w:lang w:val="fr-FR"/>
              </w:rPr>
              <w:t>Rue Arthur Galand, 26a à 4520 Wanze</w:t>
            </w:r>
          </w:p>
          <w:p w:rsidR="00274573" w:rsidRPr="000F4CD7" w:rsidRDefault="00274573" w:rsidP="00274573">
            <w:pPr>
              <w:spacing w:after="120" w:line="240" w:lineRule="auto"/>
              <w:rPr>
                <w:lang w:val="fr-FR"/>
              </w:rPr>
            </w:pPr>
            <w:r w:rsidRPr="000F4CD7">
              <w:rPr>
                <w:lang w:val="fr-FR"/>
              </w:rPr>
              <w:sym w:font="Wingdings" w:char="F028"/>
            </w:r>
            <w:r w:rsidRPr="000F4CD7">
              <w:rPr>
                <w:lang w:val="fr-FR"/>
              </w:rPr>
              <w:t> : 04</w:t>
            </w:r>
            <w:r>
              <w:rPr>
                <w:lang w:val="fr-FR"/>
              </w:rPr>
              <w:t>77</w:t>
            </w:r>
            <w:r w:rsidRPr="000F4CD7">
              <w:rPr>
                <w:lang w:val="fr-FR"/>
              </w:rPr>
              <w:t xml:space="preserve"> / </w:t>
            </w:r>
            <w:r>
              <w:rPr>
                <w:lang w:val="fr-FR"/>
              </w:rPr>
              <w:t>83 30 59</w:t>
            </w:r>
          </w:p>
          <w:p w:rsidR="00274573" w:rsidRPr="000F4CD7" w:rsidRDefault="00274573" w:rsidP="00274573">
            <w:pPr>
              <w:spacing w:after="120" w:line="240" w:lineRule="auto"/>
              <w:rPr>
                <w:rStyle w:val="Rfrenceintense"/>
                <w:bCs/>
                <w:iCs w:val="0"/>
                <w:lang w:val="fr-FR"/>
              </w:rPr>
            </w:pPr>
            <w:r w:rsidRPr="000F4CD7">
              <w:rPr>
                <w:rStyle w:val="Rfrenceintense"/>
                <w:bCs/>
                <w:iCs w:val="0"/>
                <w:lang w:val="fr-FR"/>
              </w:rPr>
              <w:t xml:space="preserve">Contact : </w:t>
            </w:r>
          </w:p>
          <w:p w:rsidR="00274573" w:rsidRPr="000F4CD7" w:rsidRDefault="00274573" w:rsidP="00274573">
            <w:pPr>
              <w:spacing w:after="120" w:line="240" w:lineRule="auto"/>
              <w:rPr>
                <w:b/>
                <w:lang w:val="fr-FR"/>
              </w:rPr>
            </w:pPr>
            <w:proofErr w:type="spellStart"/>
            <w:r w:rsidRPr="00A46A0C">
              <w:rPr>
                <w:b/>
                <w:highlight w:val="yellow"/>
                <w:lang w:val="fr-FR"/>
              </w:rPr>
              <w:t>Streel</w:t>
            </w:r>
            <w:proofErr w:type="spellEnd"/>
            <w:r w:rsidRPr="00A46A0C">
              <w:rPr>
                <w:b/>
                <w:highlight w:val="yellow"/>
                <w:lang w:val="fr-FR"/>
              </w:rPr>
              <w:t xml:space="preserve"> Jean-François</w:t>
            </w:r>
          </w:p>
          <w:p w:rsidR="00274573" w:rsidRPr="000F4CD7" w:rsidRDefault="00274573" w:rsidP="00274573">
            <w:pPr>
              <w:spacing w:after="120" w:line="240" w:lineRule="auto"/>
              <w:rPr>
                <w:lang w:val="fr-FR"/>
              </w:rPr>
            </w:pPr>
            <w:r w:rsidRPr="000F4CD7">
              <w:rPr>
                <w:lang w:val="fr-FR"/>
              </w:rPr>
              <w:sym w:font="Wingdings" w:char="F02B"/>
            </w:r>
            <w:r w:rsidRPr="000F4CD7">
              <w:rPr>
                <w:lang w:val="fr-FR"/>
              </w:rPr>
              <w:t xml:space="preserve"> : </w:t>
            </w:r>
            <w:r>
              <w:rPr>
                <w:lang w:val="fr-FR"/>
              </w:rPr>
              <w:t>Rue des Eglantines</w:t>
            </w:r>
            <w:r w:rsidRPr="000F4CD7">
              <w:rPr>
                <w:lang w:val="fr-FR"/>
              </w:rPr>
              <w:t xml:space="preserve">, </w:t>
            </w:r>
            <w:r>
              <w:rPr>
                <w:lang w:val="fr-FR"/>
              </w:rPr>
              <w:t>39</w:t>
            </w:r>
            <w:r w:rsidRPr="000F4CD7">
              <w:rPr>
                <w:lang w:val="fr-FR"/>
              </w:rPr>
              <w:t xml:space="preserve"> à 4</w:t>
            </w:r>
            <w:r>
              <w:rPr>
                <w:lang w:val="fr-FR"/>
              </w:rPr>
              <w:t>670</w:t>
            </w:r>
            <w:r w:rsidRPr="000F4CD7">
              <w:rPr>
                <w:lang w:val="fr-FR"/>
              </w:rPr>
              <w:t xml:space="preserve"> </w:t>
            </w:r>
            <w:r>
              <w:rPr>
                <w:lang w:val="fr-FR"/>
              </w:rPr>
              <w:t>Blegny</w:t>
            </w:r>
          </w:p>
          <w:p w:rsidR="00274573" w:rsidRPr="000F4CD7" w:rsidRDefault="00274573" w:rsidP="00274573">
            <w:pPr>
              <w:spacing w:after="120" w:line="240" w:lineRule="auto"/>
              <w:rPr>
                <w:lang w:val="nl-BE"/>
              </w:rPr>
            </w:pPr>
            <w:r w:rsidRPr="000F4CD7">
              <w:rPr>
                <w:lang w:val="fr-FR"/>
              </w:rPr>
              <w:sym w:font="Wingdings" w:char="F028"/>
            </w:r>
            <w:r w:rsidRPr="000F4CD7">
              <w:rPr>
                <w:lang w:val="nl-BE"/>
              </w:rPr>
              <w:t> : 049</w:t>
            </w:r>
            <w:r>
              <w:rPr>
                <w:lang w:val="nl-BE"/>
              </w:rPr>
              <w:t>9</w:t>
            </w:r>
            <w:r w:rsidRPr="000F4CD7">
              <w:rPr>
                <w:lang w:val="nl-BE"/>
              </w:rPr>
              <w:t xml:space="preserve"> / </w:t>
            </w:r>
            <w:r>
              <w:rPr>
                <w:lang w:val="nl-BE"/>
              </w:rPr>
              <w:t>19 21 09</w:t>
            </w:r>
            <w:r w:rsidRPr="000F4CD7">
              <w:rPr>
                <w:lang w:val="nl-BE"/>
              </w:rPr>
              <w:tab/>
            </w:r>
            <w:r w:rsidRPr="000F4CD7">
              <w:rPr>
                <w:lang w:val="nl-BE"/>
              </w:rPr>
              <w:tab/>
            </w:r>
          </w:p>
          <w:p w:rsidR="00274573" w:rsidRPr="000F4CD7" w:rsidRDefault="00274573" w:rsidP="00274573">
            <w:pPr>
              <w:spacing w:after="120" w:line="240" w:lineRule="auto"/>
              <w:rPr>
                <w:rStyle w:val="Accentuation"/>
                <w:rFonts w:asciiTheme="minorHAnsi" w:eastAsiaTheme="minorEastAsia" w:hAnsiTheme="minorHAnsi" w:cstheme="minorBidi"/>
                <w:b w:val="0"/>
                <w:i/>
                <w:color w:val="auto"/>
                <w:bdr w:val="none" w:sz="0" w:space="0" w:color="auto"/>
                <w:shd w:val="clear" w:color="auto" w:fill="auto"/>
                <w:lang w:val="fr-FR"/>
              </w:rPr>
            </w:pPr>
            <w:r w:rsidRPr="000F4CD7">
              <w:rPr>
                <w:lang w:val="nl-BE"/>
              </w:rPr>
              <w:t xml:space="preserve">@ : </w:t>
            </w:r>
            <w:hyperlink r:id="rId14" w:history="1">
              <w:r w:rsidRPr="00ED6736">
                <w:rPr>
                  <w:rStyle w:val="Lienhypertexte"/>
                  <w:lang w:val="nl-BE"/>
                </w:rPr>
                <w:t>jeanstreel.jfs1974@gmail.com</w:t>
              </w:r>
            </w:hyperlink>
            <w:r>
              <w:rPr>
                <w:lang w:val="nl-BE"/>
              </w:rPr>
              <w:t xml:space="preserve">  </w:t>
            </w:r>
          </w:p>
        </w:tc>
      </w:tr>
      <w:tr w:rsidR="00274573" w:rsidRPr="00A46A0C" w:rsidTr="003579EF">
        <w:tc>
          <w:tcPr>
            <w:tcW w:w="4889" w:type="dxa"/>
            <w:shd w:val="clear" w:color="auto" w:fill="auto"/>
          </w:tcPr>
          <w:p w:rsidR="00274573" w:rsidRPr="000F4CD7" w:rsidRDefault="00274573" w:rsidP="00274573">
            <w:pPr>
              <w:spacing w:after="120" w:line="240" w:lineRule="auto"/>
              <w:rPr>
                <w:rStyle w:val="Accentuation"/>
                <w:lang w:val="nl-NL"/>
              </w:rPr>
            </w:pPr>
            <w:r w:rsidRPr="000F4CD7">
              <w:rPr>
                <w:lang w:val="nl-NL"/>
              </w:rPr>
              <w:t xml:space="preserve"> </w:t>
            </w:r>
            <w:r w:rsidRPr="000F4CD7">
              <w:rPr>
                <w:rStyle w:val="Accentuation"/>
                <w:lang w:val="nl-BE"/>
              </w:rPr>
              <w:t>P</w:t>
            </w:r>
            <w:r>
              <w:rPr>
                <w:rStyle w:val="Accentuation"/>
                <w:lang w:val="nl-BE"/>
              </w:rPr>
              <w:t>.C.</w:t>
            </w:r>
            <w:r w:rsidRPr="000F4CD7">
              <w:rPr>
                <w:rStyle w:val="Accentuation"/>
                <w:lang w:val="nl-BE"/>
              </w:rPr>
              <w:t xml:space="preserve"> De Gulden Kamer</w:t>
            </w:r>
          </w:p>
          <w:p w:rsidR="00274573" w:rsidRPr="000F4CD7" w:rsidRDefault="00274573" w:rsidP="00274573">
            <w:pPr>
              <w:spacing w:after="120" w:line="240" w:lineRule="auto"/>
              <w:rPr>
                <w:lang w:val="nl-NL"/>
              </w:rPr>
            </w:pPr>
            <w:r w:rsidRPr="000F4CD7">
              <w:rPr>
                <w:lang w:val="nl-NL"/>
              </w:rPr>
              <w:t>Blauwkasteelweg,28</w:t>
            </w:r>
            <w:r>
              <w:rPr>
                <w:lang w:val="nl-NL"/>
              </w:rPr>
              <w:t xml:space="preserve">a </w:t>
            </w:r>
            <w:r w:rsidRPr="000F4CD7">
              <w:rPr>
                <w:lang w:val="nl-NL"/>
              </w:rPr>
              <w:t xml:space="preserve"> te 8310 Sint-Kruis Brugge</w:t>
            </w:r>
          </w:p>
          <w:p w:rsidR="00274573" w:rsidRPr="000F4CD7" w:rsidRDefault="00274573" w:rsidP="00274573">
            <w:pPr>
              <w:spacing w:after="120" w:line="240" w:lineRule="auto"/>
              <w:rPr>
                <w:lang w:val="nl-NL"/>
              </w:rPr>
            </w:pPr>
            <w:r w:rsidRPr="000F4CD7">
              <w:rPr>
                <w:lang w:val="en-GB"/>
              </w:rPr>
              <w:sym w:font="Wingdings" w:char="F028"/>
            </w:r>
            <w:r w:rsidRPr="000F4CD7">
              <w:rPr>
                <w:lang w:val="nl-NL"/>
              </w:rPr>
              <w:t> : 050 / 37 02 01</w:t>
            </w:r>
          </w:p>
          <w:p w:rsidR="00274573" w:rsidRPr="000F4CD7" w:rsidRDefault="00274573" w:rsidP="00274573">
            <w:pPr>
              <w:spacing w:after="120" w:line="240" w:lineRule="auto"/>
              <w:rPr>
                <w:rStyle w:val="Rfrenceintense"/>
                <w:bCs/>
                <w:iCs w:val="0"/>
                <w:lang w:val="nl-NL"/>
              </w:rPr>
            </w:pPr>
            <w:r w:rsidRPr="000F4CD7">
              <w:rPr>
                <w:rStyle w:val="Rfrenceintense"/>
                <w:bCs/>
                <w:iCs w:val="0"/>
                <w:lang w:val="nl-NL"/>
              </w:rPr>
              <w:t xml:space="preserve">Contact : </w:t>
            </w:r>
          </w:p>
          <w:p w:rsidR="00274573" w:rsidRPr="000F4CD7" w:rsidRDefault="00274573" w:rsidP="00274573">
            <w:pPr>
              <w:spacing w:after="120" w:line="240" w:lineRule="auto"/>
              <w:rPr>
                <w:b/>
                <w:lang w:val="nl-NL"/>
              </w:rPr>
            </w:pPr>
            <w:proofErr w:type="spellStart"/>
            <w:r w:rsidRPr="00274573">
              <w:rPr>
                <w:b/>
                <w:highlight w:val="yellow"/>
                <w:lang w:val="nl-NL"/>
              </w:rPr>
              <w:t>Callebert</w:t>
            </w:r>
            <w:proofErr w:type="spellEnd"/>
            <w:r w:rsidRPr="00274573">
              <w:rPr>
                <w:b/>
                <w:highlight w:val="yellow"/>
                <w:lang w:val="nl-NL"/>
              </w:rPr>
              <w:t xml:space="preserve"> Yves</w:t>
            </w:r>
          </w:p>
          <w:p w:rsidR="00274573" w:rsidRPr="000F4CD7" w:rsidRDefault="00274573" w:rsidP="00274573">
            <w:pPr>
              <w:spacing w:after="120" w:line="240" w:lineRule="auto"/>
              <w:rPr>
                <w:lang w:val="nl-NL"/>
              </w:rPr>
            </w:pPr>
            <w:r w:rsidRPr="000F4CD7">
              <w:rPr>
                <w:lang w:val="fr-FR"/>
              </w:rPr>
              <w:sym w:font="Wingdings" w:char="F02B"/>
            </w:r>
            <w:r w:rsidRPr="000F4CD7">
              <w:rPr>
                <w:lang w:val="nl-NL"/>
              </w:rPr>
              <w:t xml:space="preserve"> : </w:t>
            </w:r>
            <w:proofErr w:type="spellStart"/>
            <w:r w:rsidRPr="000F4CD7">
              <w:rPr>
                <w:lang w:val="nl-NL"/>
              </w:rPr>
              <w:t>Daver</w:t>
            </w:r>
            <w:r>
              <w:rPr>
                <w:lang w:val="nl-NL"/>
              </w:rPr>
              <w:t>lo</w:t>
            </w:r>
            <w:r w:rsidRPr="000F4CD7">
              <w:rPr>
                <w:lang w:val="nl-NL"/>
              </w:rPr>
              <w:t>straat</w:t>
            </w:r>
            <w:proofErr w:type="spellEnd"/>
            <w:r w:rsidRPr="000F4CD7">
              <w:rPr>
                <w:lang w:val="nl-NL"/>
              </w:rPr>
              <w:t>, 152 te 8310 Assebroek</w:t>
            </w:r>
          </w:p>
          <w:p w:rsidR="00274573" w:rsidRPr="000F4CD7" w:rsidRDefault="00274573" w:rsidP="00274573">
            <w:pPr>
              <w:spacing w:after="120" w:line="240" w:lineRule="auto"/>
              <w:rPr>
                <w:lang w:val="nl-NL"/>
              </w:rPr>
            </w:pPr>
            <w:r w:rsidRPr="000F4CD7">
              <w:rPr>
                <w:lang w:val="fr-FR"/>
              </w:rPr>
              <w:sym w:font="Wingdings" w:char="F028"/>
            </w:r>
            <w:r w:rsidRPr="000F4CD7">
              <w:rPr>
                <w:lang w:val="nl-NL"/>
              </w:rPr>
              <w:t> : 0475 / 60 42 53</w:t>
            </w:r>
          </w:p>
          <w:p w:rsidR="00274573" w:rsidRPr="000F4CD7" w:rsidRDefault="00274573" w:rsidP="00274573">
            <w:pPr>
              <w:spacing w:after="120" w:line="240" w:lineRule="auto"/>
              <w:rPr>
                <w:rStyle w:val="Accentuationintense"/>
                <w:bCs/>
                <w:iCs w:val="0"/>
                <w:lang w:val="nl-NL"/>
              </w:rPr>
            </w:pPr>
            <w:r w:rsidRPr="000F4CD7">
              <w:rPr>
                <w:lang w:val="nl-NL"/>
              </w:rPr>
              <w:t xml:space="preserve">@ : </w:t>
            </w:r>
            <w:hyperlink r:id="rId15" w:history="1">
              <w:r w:rsidRPr="00ED6736">
                <w:rPr>
                  <w:rStyle w:val="Lienhypertexte"/>
                  <w:lang w:val="nl-NL"/>
                </w:rPr>
                <w:t>yves.callebert@telenet.be</w:t>
              </w:r>
            </w:hyperlink>
            <w:r>
              <w:rPr>
                <w:lang w:val="nl-NL"/>
              </w:rPr>
              <w:t xml:space="preserve"> </w:t>
            </w:r>
          </w:p>
        </w:tc>
        <w:tc>
          <w:tcPr>
            <w:tcW w:w="5000" w:type="dxa"/>
            <w:shd w:val="clear" w:color="auto" w:fill="auto"/>
          </w:tcPr>
          <w:p w:rsidR="00274573" w:rsidRDefault="00274573" w:rsidP="00274573">
            <w:pPr>
              <w:spacing w:after="120" w:line="240" w:lineRule="auto"/>
              <w:rPr>
                <w:rStyle w:val="Accentuation"/>
                <w:lang w:val="nl-BE"/>
              </w:rPr>
            </w:pPr>
            <w:r>
              <w:rPr>
                <w:rStyle w:val="Accentuation"/>
                <w:lang w:val="nl-BE"/>
              </w:rPr>
              <w:t xml:space="preserve">P.C. </w:t>
            </w:r>
            <w:proofErr w:type="spellStart"/>
            <w:r>
              <w:rPr>
                <w:rStyle w:val="Accentuation"/>
                <w:lang w:val="nl-BE"/>
              </w:rPr>
              <w:t>Forever</w:t>
            </w:r>
            <w:proofErr w:type="spellEnd"/>
            <w:r>
              <w:rPr>
                <w:rStyle w:val="Accentuation"/>
                <w:lang w:val="nl-BE"/>
              </w:rPr>
              <w:t xml:space="preserve">  Saint </w:t>
            </w:r>
            <w:proofErr w:type="spellStart"/>
            <w:r>
              <w:rPr>
                <w:rStyle w:val="Accentuation"/>
                <w:lang w:val="nl-BE"/>
              </w:rPr>
              <w:t>Josse</w:t>
            </w:r>
            <w:proofErr w:type="spellEnd"/>
          </w:p>
          <w:p w:rsidR="00274573" w:rsidRPr="000F4CD7" w:rsidRDefault="00274573" w:rsidP="00274573">
            <w:pPr>
              <w:spacing w:after="120" w:line="240" w:lineRule="auto"/>
              <w:rPr>
                <w:rStyle w:val="Accentuation"/>
                <w:lang w:val="nl-NL"/>
              </w:rPr>
            </w:pPr>
            <w:r>
              <w:rPr>
                <w:lang w:val="nl-NL"/>
              </w:rPr>
              <w:t xml:space="preserve">Avenue des </w:t>
            </w:r>
            <w:proofErr w:type="spellStart"/>
            <w:r>
              <w:rPr>
                <w:lang w:val="nl-NL"/>
              </w:rPr>
              <w:t>Communautés</w:t>
            </w:r>
            <w:proofErr w:type="spellEnd"/>
            <w:r>
              <w:rPr>
                <w:lang w:val="nl-NL"/>
              </w:rPr>
              <w:t xml:space="preserve">  6 à 1140 Bruxelles</w:t>
            </w:r>
          </w:p>
          <w:p w:rsidR="00274573" w:rsidRPr="000F4CD7" w:rsidRDefault="00274573" w:rsidP="00274573">
            <w:pPr>
              <w:spacing w:after="120" w:line="240" w:lineRule="auto"/>
              <w:rPr>
                <w:lang w:val="nl-NL"/>
              </w:rPr>
            </w:pPr>
            <w:r w:rsidRPr="000F4CD7">
              <w:rPr>
                <w:lang w:val="en-GB"/>
              </w:rPr>
              <w:sym w:font="Wingdings" w:char="F028"/>
            </w:r>
            <w:r w:rsidRPr="000F4CD7">
              <w:rPr>
                <w:lang w:val="nl-NL"/>
              </w:rPr>
              <w:t> :</w:t>
            </w:r>
            <w:r>
              <w:rPr>
                <w:lang w:val="nl-NL"/>
              </w:rPr>
              <w:t xml:space="preserve"> 02 / 726 17 48</w:t>
            </w:r>
            <w:r w:rsidRPr="000F4CD7">
              <w:rPr>
                <w:lang w:val="nl-NL"/>
              </w:rPr>
              <w:t xml:space="preserve"> </w:t>
            </w:r>
          </w:p>
          <w:p w:rsidR="00274573" w:rsidRDefault="00274573" w:rsidP="00274573">
            <w:pPr>
              <w:spacing w:after="120" w:line="240" w:lineRule="auto"/>
              <w:rPr>
                <w:rStyle w:val="Rfrenceintense"/>
                <w:bCs/>
                <w:iCs w:val="0"/>
                <w:lang w:val="nl-NL"/>
              </w:rPr>
            </w:pPr>
            <w:r w:rsidRPr="000F4CD7">
              <w:rPr>
                <w:rStyle w:val="Rfrenceintense"/>
                <w:bCs/>
                <w:iCs w:val="0"/>
                <w:lang w:val="nl-NL"/>
              </w:rPr>
              <w:t xml:space="preserve">Contact : </w:t>
            </w:r>
          </w:p>
          <w:p w:rsidR="00274573" w:rsidRPr="000F4CD7" w:rsidRDefault="00274573" w:rsidP="00274573">
            <w:pPr>
              <w:spacing w:after="120" w:line="240" w:lineRule="auto"/>
              <w:rPr>
                <w:rStyle w:val="Rfrenceintense"/>
                <w:bCs/>
                <w:iCs w:val="0"/>
                <w:lang w:val="nl-NL"/>
              </w:rPr>
            </w:pPr>
            <w:r w:rsidRPr="00A46A0C">
              <w:rPr>
                <w:b/>
                <w:highlight w:val="yellow"/>
                <w:lang w:val="nl-NL"/>
              </w:rPr>
              <w:t>Petit Philippe</w:t>
            </w:r>
          </w:p>
          <w:p w:rsidR="00274573" w:rsidRDefault="00274573" w:rsidP="00274573">
            <w:pPr>
              <w:spacing w:after="120" w:line="240" w:lineRule="auto"/>
              <w:rPr>
                <w:lang w:val="nl-NL"/>
              </w:rPr>
            </w:pPr>
            <w:r w:rsidRPr="000F4CD7">
              <w:rPr>
                <w:lang w:val="fr-FR"/>
              </w:rPr>
              <w:sym w:font="Wingdings" w:char="F02B"/>
            </w:r>
            <w:r w:rsidRPr="000F4CD7">
              <w:rPr>
                <w:lang w:val="nl-NL"/>
              </w:rPr>
              <w:t xml:space="preserve"> : </w:t>
            </w:r>
            <w:proofErr w:type="spellStart"/>
            <w:r>
              <w:rPr>
                <w:lang w:val="nl-NL"/>
              </w:rPr>
              <w:t>Rue</w:t>
            </w:r>
            <w:proofErr w:type="spellEnd"/>
            <w:r>
              <w:rPr>
                <w:lang w:val="nl-NL"/>
              </w:rPr>
              <w:t xml:space="preserve"> J. </w:t>
            </w:r>
            <w:proofErr w:type="spellStart"/>
            <w:r>
              <w:rPr>
                <w:lang w:val="nl-NL"/>
              </w:rPr>
              <w:t>Vanderveken</w:t>
            </w:r>
            <w:proofErr w:type="spellEnd"/>
            <w:r>
              <w:rPr>
                <w:lang w:val="nl-NL"/>
              </w:rPr>
              <w:t xml:space="preserve"> 38 à 1780 Wemmel</w:t>
            </w:r>
          </w:p>
          <w:p w:rsidR="00274573" w:rsidRDefault="00274573" w:rsidP="00274573">
            <w:pPr>
              <w:spacing w:after="120" w:line="240" w:lineRule="auto"/>
              <w:rPr>
                <w:lang w:val="nl-NL"/>
              </w:rPr>
            </w:pPr>
            <w:r w:rsidRPr="000F4CD7">
              <w:rPr>
                <w:lang w:val="fr-FR"/>
              </w:rPr>
              <w:sym w:font="Wingdings" w:char="F028"/>
            </w:r>
            <w:r w:rsidRPr="000F4CD7">
              <w:rPr>
                <w:lang w:val="nl-NL"/>
              </w:rPr>
              <w:t xml:space="preserve"> : </w:t>
            </w:r>
            <w:r>
              <w:rPr>
                <w:lang w:val="nl-NL"/>
              </w:rPr>
              <w:t>0475 / 82 30 62</w:t>
            </w:r>
          </w:p>
          <w:p w:rsidR="00274573" w:rsidRPr="000F4CD7" w:rsidRDefault="00274573" w:rsidP="00274573">
            <w:pPr>
              <w:spacing w:after="120" w:line="240" w:lineRule="auto"/>
              <w:rPr>
                <w:rStyle w:val="Accentuation"/>
                <w:rFonts w:asciiTheme="minorHAnsi" w:eastAsiaTheme="minorEastAsia" w:hAnsiTheme="minorHAnsi" w:cstheme="minorBidi"/>
                <w:b w:val="0"/>
                <w:i/>
                <w:color w:val="auto"/>
                <w:bdr w:val="none" w:sz="0" w:space="0" w:color="auto"/>
                <w:shd w:val="clear" w:color="auto" w:fill="auto"/>
                <w:lang w:val="fr-BE"/>
              </w:rPr>
            </w:pPr>
            <w:r w:rsidRPr="000F4CD7">
              <w:rPr>
                <w:lang w:val="nl-NL"/>
              </w:rPr>
              <w:t>@ :</w:t>
            </w:r>
            <w:r>
              <w:rPr>
                <w:lang w:val="nl-NL"/>
              </w:rPr>
              <w:t xml:space="preserve"> </w:t>
            </w:r>
            <w:hyperlink r:id="rId16" w:history="1">
              <w:r w:rsidRPr="00ED6736">
                <w:rPr>
                  <w:rStyle w:val="Lienhypertexte"/>
                  <w:lang w:val="nl-NL"/>
                </w:rPr>
                <w:t>lebrunpierresprl@gmail.com</w:t>
              </w:r>
            </w:hyperlink>
            <w:r>
              <w:rPr>
                <w:lang w:val="nl-NL"/>
              </w:rPr>
              <w:t xml:space="preserve">   </w:t>
            </w:r>
          </w:p>
        </w:tc>
      </w:tr>
      <w:tr w:rsidR="00274573" w:rsidRPr="000F4CD7" w:rsidTr="003579EF">
        <w:tc>
          <w:tcPr>
            <w:tcW w:w="4889" w:type="dxa"/>
            <w:shd w:val="clear" w:color="auto" w:fill="auto"/>
          </w:tcPr>
          <w:p w:rsidR="00274573" w:rsidRPr="000F4CD7" w:rsidRDefault="00274573" w:rsidP="00274573">
            <w:pPr>
              <w:spacing w:after="120" w:line="240" w:lineRule="auto"/>
              <w:rPr>
                <w:rStyle w:val="Accentuation"/>
                <w:lang w:val="it-IT"/>
              </w:rPr>
            </w:pPr>
            <w:r w:rsidRPr="000F4CD7">
              <w:rPr>
                <w:rStyle w:val="Accentuation"/>
                <w:lang w:val="it-IT"/>
              </w:rPr>
              <w:t>Pétanque Club Pachy Waterloo</w:t>
            </w:r>
          </w:p>
          <w:p w:rsidR="00274573" w:rsidRPr="000F4CD7" w:rsidRDefault="00274573" w:rsidP="00274573">
            <w:pPr>
              <w:spacing w:after="120" w:line="240" w:lineRule="auto"/>
              <w:rPr>
                <w:lang w:val="it-IT"/>
              </w:rPr>
            </w:pPr>
            <w:r w:rsidRPr="000F4CD7">
              <w:rPr>
                <w:lang w:val="it-IT"/>
              </w:rPr>
              <w:t>Rue Théophile Delbar, 33/4 à 1410 Waterloo</w:t>
            </w:r>
          </w:p>
          <w:p w:rsidR="00274573" w:rsidRPr="000F4CD7" w:rsidRDefault="00274573" w:rsidP="00274573">
            <w:pPr>
              <w:spacing w:after="120" w:line="240" w:lineRule="auto"/>
              <w:rPr>
                <w:lang w:val="it-IT"/>
              </w:rPr>
            </w:pPr>
            <w:r w:rsidRPr="000F4CD7">
              <w:rPr>
                <w:lang w:val="fr-FR"/>
              </w:rPr>
              <w:sym w:font="Wingdings" w:char="F028"/>
            </w:r>
            <w:r w:rsidRPr="000F4CD7">
              <w:rPr>
                <w:lang w:val="it-IT"/>
              </w:rPr>
              <w:t xml:space="preserve"> : 02 / </w:t>
            </w:r>
            <w:r>
              <w:rPr>
                <w:lang w:val="it-IT"/>
              </w:rPr>
              <w:t xml:space="preserve">654 34 58 </w:t>
            </w:r>
          </w:p>
          <w:p w:rsidR="00274573" w:rsidRPr="000F4CD7" w:rsidRDefault="00274573" w:rsidP="00274573">
            <w:pPr>
              <w:spacing w:after="120" w:line="240" w:lineRule="auto"/>
              <w:rPr>
                <w:rStyle w:val="Rfrenceintense"/>
                <w:bCs/>
                <w:iCs w:val="0"/>
                <w:lang w:val="it-IT"/>
              </w:rPr>
            </w:pPr>
            <w:r w:rsidRPr="000F4CD7">
              <w:rPr>
                <w:rStyle w:val="Rfrenceintense"/>
                <w:bCs/>
                <w:iCs w:val="0"/>
                <w:lang w:val="it-IT"/>
              </w:rPr>
              <w:t xml:space="preserve">Contact : </w:t>
            </w:r>
          </w:p>
          <w:p w:rsidR="00274573" w:rsidRPr="000F4CD7" w:rsidRDefault="00274573" w:rsidP="00274573">
            <w:pPr>
              <w:spacing w:after="120" w:line="240" w:lineRule="auto"/>
              <w:rPr>
                <w:b/>
                <w:lang w:val="it-IT"/>
              </w:rPr>
            </w:pPr>
            <w:r w:rsidRPr="00A46A0C">
              <w:rPr>
                <w:b/>
                <w:highlight w:val="yellow"/>
                <w:lang w:val="it-IT"/>
              </w:rPr>
              <w:t>Thienpondt Andy</w:t>
            </w:r>
          </w:p>
          <w:p w:rsidR="00274573" w:rsidRPr="000F4CD7" w:rsidRDefault="00274573" w:rsidP="00274573">
            <w:pPr>
              <w:spacing w:after="120" w:line="240" w:lineRule="auto"/>
              <w:rPr>
                <w:lang w:val="fr-BE"/>
              </w:rPr>
            </w:pPr>
            <w:r w:rsidRPr="000F4CD7">
              <w:rPr>
                <w:lang w:val="fr-FR"/>
              </w:rPr>
              <w:sym w:font="Wingdings" w:char="F02B"/>
            </w:r>
            <w:r w:rsidRPr="000F4CD7">
              <w:rPr>
                <w:lang w:val="fr-BE"/>
              </w:rPr>
              <w:t xml:space="preserve"> : </w:t>
            </w:r>
            <w:proofErr w:type="spellStart"/>
            <w:r>
              <w:rPr>
                <w:lang w:val="fr-BE"/>
              </w:rPr>
              <w:t>Wakkensesteenweg</w:t>
            </w:r>
            <w:proofErr w:type="spellEnd"/>
            <w:r>
              <w:rPr>
                <w:lang w:val="fr-BE"/>
              </w:rPr>
              <w:t xml:space="preserve"> 24</w:t>
            </w:r>
            <w:r w:rsidRPr="000F4CD7">
              <w:rPr>
                <w:lang w:val="fr-BE"/>
              </w:rPr>
              <w:t xml:space="preserve"> à </w:t>
            </w:r>
            <w:r>
              <w:rPr>
                <w:lang w:val="fr-BE"/>
              </w:rPr>
              <w:t xml:space="preserve">8270 </w:t>
            </w:r>
            <w:proofErr w:type="spellStart"/>
            <w:r>
              <w:rPr>
                <w:lang w:val="fr-BE"/>
              </w:rPr>
              <w:t>Osselgem</w:t>
            </w:r>
            <w:proofErr w:type="spellEnd"/>
          </w:p>
          <w:p w:rsidR="00274573" w:rsidRPr="000F4CD7" w:rsidRDefault="00274573" w:rsidP="00274573">
            <w:pPr>
              <w:spacing w:after="120" w:line="240" w:lineRule="auto"/>
              <w:rPr>
                <w:lang w:val="fr-FR"/>
              </w:rPr>
            </w:pPr>
            <w:r w:rsidRPr="000F4CD7">
              <w:rPr>
                <w:lang w:val="fr-FR"/>
              </w:rPr>
              <w:sym w:font="Wingdings" w:char="F028"/>
            </w:r>
            <w:r w:rsidRPr="000F4CD7">
              <w:rPr>
                <w:lang w:val="fr-FR"/>
              </w:rPr>
              <w:t> : 04</w:t>
            </w:r>
            <w:r>
              <w:rPr>
                <w:lang w:val="fr-FR"/>
              </w:rPr>
              <w:t>77</w:t>
            </w:r>
            <w:r w:rsidRPr="000F4CD7">
              <w:rPr>
                <w:lang w:val="fr-FR"/>
              </w:rPr>
              <w:t xml:space="preserve"> / </w:t>
            </w:r>
            <w:r>
              <w:rPr>
                <w:lang w:val="fr-FR"/>
              </w:rPr>
              <w:t>13 07</w:t>
            </w:r>
            <w:r w:rsidRPr="000F4CD7">
              <w:rPr>
                <w:lang w:val="fr-FR"/>
              </w:rPr>
              <w:t xml:space="preserve"> </w:t>
            </w:r>
            <w:r>
              <w:rPr>
                <w:lang w:val="fr-FR"/>
              </w:rPr>
              <w:t>01</w:t>
            </w:r>
          </w:p>
          <w:p w:rsidR="00274573" w:rsidRPr="00465686" w:rsidRDefault="00274573" w:rsidP="00274573">
            <w:pPr>
              <w:rPr>
                <w:rStyle w:val="Accentuationintense"/>
                <w:bCs/>
                <w:iCs w:val="0"/>
                <w:lang w:val="fr-BE"/>
              </w:rPr>
            </w:pPr>
            <w:r w:rsidRPr="000F4CD7">
              <w:rPr>
                <w:lang w:val="fr-FR"/>
              </w:rPr>
              <w:t xml:space="preserve">@ : </w:t>
            </w:r>
            <w:hyperlink r:id="rId17" w:history="1">
              <w:r w:rsidRPr="00C15A72">
                <w:rPr>
                  <w:rStyle w:val="Lienhypertexte"/>
                  <w:lang w:val="fr-FR"/>
                </w:rPr>
                <w:t>a44@fbfp.be</w:t>
              </w:r>
            </w:hyperlink>
            <w:r>
              <w:rPr>
                <w:lang w:val="fr-FR"/>
              </w:rPr>
              <w:t xml:space="preserve"> </w:t>
            </w:r>
          </w:p>
        </w:tc>
        <w:tc>
          <w:tcPr>
            <w:tcW w:w="5000" w:type="dxa"/>
            <w:shd w:val="clear" w:color="auto" w:fill="auto"/>
          </w:tcPr>
          <w:p w:rsidR="00274573" w:rsidRPr="000F4CD7" w:rsidRDefault="00274573" w:rsidP="00274573">
            <w:pPr>
              <w:spacing w:after="120" w:line="240" w:lineRule="auto"/>
              <w:rPr>
                <w:rStyle w:val="Accentuation"/>
                <w:lang w:val="nl-NL"/>
              </w:rPr>
            </w:pPr>
            <w:r w:rsidRPr="000F4CD7">
              <w:rPr>
                <w:rStyle w:val="Accentuation"/>
                <w:lang w:val="nl-NL"/>
              </w:rPr>
              <w:t>P</w:t>
            </w:r>
            <w:r>
              <w:rPr>
                <w:rStyle w:val="Accentuation"/>
                <w:lang w:val="nl-NL"/>
              </w:rPr>
              <w:t>.C.</w:t>
            </w:r>
            <w:r w:rsidRPr="000F4CD7">
              <w:rPr>
                <w:rStyle w:val="Accentuation"/>
                <w:lang w:val="nl-NL"/>
              </w:rPr>
              <w:t xml:space="preserve"> </w:t>
            </w:r>
            <w:proofErr w:type="spellStart"/>
            <w:r w:rsidRPr="000F4CD7">
              <w:rPr>
                <w:rStyle w:val="Accentuation"/>
                <w:lang w:val="nl-NL"/>
              </w:rPr>
              <w:t>Reynaert</w:t>
            </w:r>
            <w:proofErr w:type="spellEnd"/>
            <w:r w:rsidRPr="000F4CD7">
              <w:rPr>
                <w:rStyle w:val="Accentuation"/>
                <w:lang w:val="nl-NL"/>
              </w:rPr>
              <w:t xml:space="preserve"> Lokeren </w:t>
            </w:r>
          </w:p>
          <w:p w:rsidR="00274573" w:rsidRPr="000F4CD7" w:rsidRDefault="00274573" w:rsidP="00274573">
            <w:pPr>
              <w:spacing w:after="120" w:line="240" w:lineRule="auto"/>
              <w:rPr>
                <w:lang w:val="nl-BE"/>
              </w:rPr>
            </w:pPr>
            <w:r w:rsidRPr="000F4CD7">
              <w:rPr>
                <w:lang w:val="nl-BE"/>
              </w:rPr>
              <w:t xml:space="preserve">Oude Bruglaan, 49 te 9160 Lokeren </w:t>
            </w:r>
          </w:p>
          <w:p w:rsidR="00274573" w:rsidRPr="000F4CD7" w:rsidRDefault="00274573" w:rsidP="00274573">
            <w:pPr>
              <w:spacing w:after="120" w:line="240" w:lineRule="auto"/>
              <w:rPr>
                <w:lang w:val="nl-BE"/>
              </w:rPr>
            </w:pPr>
            <w:r w:rsidRPr="000F4CD7">
              <w:rPr>
                <w:lang w:val="en-GB"/>
              </w:rPr>
              <w:sym w:font="Wingdings" w:char="F028"/>
            </w:r>
            <w:r w:rsidRPr="000F4CD7">
              <w:rPr>
                <w:lang w:val="nl-BE"/>
              </w:rPr>
              <w:t xml:space="preserve"> : </w:t>
            </w:r>
            <w:r>
              <w:rPr>
                <w:lang w:val="nl-BE"/>
              </w:rPr>
              <w:t xml:space="preserve">09 / 279 58 60 -  </w:t>
            </w:r>
            <w:r w:rsidRPr="000F4CD7">
              <w:rPr>
                <w:lang w:val="nl-BE"/>
              </w:rPr>
              <w:t>049</w:t>
            </w:r>
            <w:r>
              <w:rPr>
                <w:lang w:val="nl-BE"/>
              </w:rPr>
              <w:t>5</w:t>
            </w:r>
            <w:r w:rsidRPr="000F4CD7">
              <w:rPr>
                <w:lang w:val="nl-BE"/>
              </w:rPr>
              <w:t xml:space="preserve"> / </w:t>
            </w:r>
            <w:r>
              <w:rPr>
                <w:lang w:val="nl-BE"/>
              </w:rPr>
              <w:t>70 29 20</w:t>
            </w:r>
          </w:p>
          <w:p w:rsidR="00274573" w:rsidRPr="000F4CD7" w:rsidRDefault="00274573" w:rsidP="00274573">
            <w:pPr>
              <w:spacing w:after="120" w:line="240" w:lineRule="auto"/>
              <w:rPr>
                <w:rStyle w:val="Rfrenceintense"/>
                <w:bCs/>
                <w:iCs w:val="0"/>
                <w:lang w:val="nl-BE"/>
              </w:rPr>
            </w:pPr>
            <w:r w:rsidRPr="000F4CD7">
              <w:rPr>
                <w:rStyle w:val="Rfrenceintense"/>
                <w:bCs/>
                <w:iCs w:val="0"/>
                <w:lang w:val="nl-BE"/>
              </w:rPr>
              <w:t xml:space="preserve">Contact : </w:t>
            </w:r>
          </w:p>
          <w:p w:rsidR="00274573" w:rsidRPr="000F4CD7" w:rsidRDefault="00274573" w:rsidP="00274573">
            <w:pPr>
              <w:spacing w:after="120" w:line="240" w:lineRule="auto"/>
              <w:rPr>
                <w:b/>
                <w:lang w:val="nl-NL"/>
              </w:rPr>
            </w:pPr>
            <w:r w:rsidRPr="00274573">
              <w:rPr>
                <w:b/>
                <w:highlight w:val="yellow"/>
                <w:lang w:val="nl-BE"/>
              </w:rPr>
              <w:t>Vranken Kristof</w:t>
            </w:r>
          </w:p>
          <w:p w:rsidR="00274573" w:rsidRPr="000F4CD7" w:rsidRDefault="00274573" w:rsidP="00274573">
            <w:pPr>
              <w:spacing w:after="120" w:line="240" w:lineRule="auto"/>
              <w:rPr>
                <w:lang w:val="nl-BE"/>
              </w:rPr>
            </w:pPr>
            <w:r w:rsidRPr="000F4CD7">
              <w:rPr>
                <w:lang w:val="fr-FR"/>
              </w:rPr>
              <w:sym w:font="Wingdings" w:char="F02B"/>
            </w:r>
            <w:r w:rsidRPr="000F4CD7">
              <w:rPr>
                <w:lang w:val="nl-BE"/>
              </w:rPr>
              <w:t xml:space="preserve"> : </w:t>
            </w:r>
            <w:proofErr w:type="spellStart"/>
            <w:r>
              <w:rPr>
                <w:lang w:val="nl-BE"/>
              </w:rPr>
              <w:t>Kakemanstraat</w:t>
            </w:r>
            <w:proofErr w:type="spellEnd"/>
            <w:r>
              <w:rPr>
                <w:lang w:val="nl-BE"/>
              </w:rPr>
              <w:t xml:space="preserve"> 110/a te 9280 Lebbeke</w:t>
            </w:r>
          </w:p>
          <w:p w:rsidR="00274573" w:rsidRPr="000F4CD7" w:rsidRDefault="00274573" w:rsidP="00274573">
            <w:pPr>
              <w:spacing w:after="120" w:line="240" w:lineRule="auto"/>
              <w:rPr>
                <w:lang w:val="nl-BE"/>
              </w:rPr>
            </w:pPr>
            <w:r w:rsidRPr="000F4CD7">
              <w:rPr>
                <w:lang w:val="fr-FR"/>
              </w:rPr>
              <w:sym w:font="Wingdings" w:char="F028"/>
            </w:r>
            <w:r w:rsidRPr="000F4CD7">
              <w:rPr>
                <w:lang w:val="nl-BE"/>
              </w:rPr>
              <w:t> : 04</w:t>
            </w:r>
            <w:r>
              <w:rPr>
                <w:lang w:val="nl-BE"/>
              </w:rPr>
              <w:t>77</w:t>
            </w:r>
            <w:r w:rsidRPr="000F4CD7">
              <w:rPr>
                <w:lang w:val="nl-BE"/>
              </w:rPr>
              <w:t xml:space="preserve"> / </w:t>
            </w:r>
            <w:r>
              <w:rPr>
                <w:lang w:val="nl-BE"/>
              </w:rPr>
              <w:t>18</w:t>
            </w:r>
            <w:r w:rsidRPr="000F4CD7">
              <w:rPr>
                <w:lang w:val="nl-BE"/>
              </w:rPr>
              <w:t xml:space="preserve"> </w:t>
            </w:r>
            <w:r>
              <w:rPr>
                <w:lang w:val="nl-BE"/>
              </w:rPr>
              <w:t>73</w:t>
            </w:r>
            <w:r w:rsidRPr="000F4CD7">
              <w:rPr>
                <w:lang w:val="nl-BE"/>
              </w:rPr>
              <w:t xml:space="preserve"> </w:t>
            </w:r>
            <w:r>
              <w:rPr>
                <w:lang w:val="nl-BE"/>
              </w:rPr>
              <w:t>20</w:t>
            </w:r>
          </w:p>
          <w:p w:rsidR="00274573" w:rsidRPr="000F4CD7" w:rsidRDefault="00274573" w:rsidP="00274573">
            <w:pPr>
              <w:spacing w:after="120" w:line="240" w:lineRule="auto"/>
              <w:rPr>
                <w:rStyle w:val="Accentuation"/>
                <w:lang w:val="fr-BE"/>
              </w:rPr>
            </w:pPr>
            <w:r w:rsidRPr="000F4CD7">
              <w:rPr>
                <w:lang w:val="nl-BE"/>
              </w:rPr>
              <w:t xml:space="preserve">@ : </w:t>
            </w:r>
            <w:hyperlink r:id="rId18" w:history="1">
              <w:r w:rsidRPr="00ED6736">
                <w:rPr>
                  <w:rStyle w:val="Lienhypertexte"/>
                  <w:lang w:val="nl-BE"/>
                </w:rPr>
                <w:t>kristof.vranken@outlook.com</w:t>
              </w:r>
            </w:hyperlink>
            <w:r>
              <w:rPr>
                <w:lang w:val="nl-BE"/>
              </w:rPr>
              <w:t xml:space="preserve"> </w:t>
            </w:r>
          </w:p>
        </w:tc>
      </w:tr>
      <w:tr w:rsidR="00274573" w:rsidRPr="000F4CD7" w:rsidTr="003579EF">
        <w:tc>
          <w:tcPr>
            <w:tcW w:w="9889" w:type="dxa"/>
            <w:gridSpan w:val="2"/>
            <w:shd w:val="clear" w:color="auto" w:fill="auto"/>
          </w:tcPr>
          <w:p w:rsidR="00274573" w:rsidRPr="000F4CD7" w:rsidRDefault="00274573" w:rsidP="00274573">
            <w:pPr>
              <w:pStyle w:val="Titre"/>
              <w:rPr>
                <w:rStyle w:val="Accentuation"/>
              </w:rPr>
            </w:pPr>
            <w:r w:rsidRPr="000F4CD7">
              <w:rPr>
                <w:lang w:val="fr-FR"/>
              </w:rPr>
              <w:lastRenderedPageBreak/>
              <w:t>Championnat National – Division 2</w:t>
            </w:r>
          </w:p>
        </w:tc>
      </w:tr>
      <w:tr w:rsidR="00274573" w:rsidRPr="000F4CD7" w:rsidTr="003579EF">
        <w:tc>
          <w:tcPr>
            <w:tcW w:w="4889" w:type="dxa"/>
            <w:shd w:val="clear" w:color="auto" w:fill="auto"/>
          </w:tcPr>
          <w:p w:rsidR="00274573" w:rsidRPr="000F4CD7" w:rsidRDefault="00274573" w:rsidP="00274573">
            <w:pPr>
              <w:spacing w:after="120" w:line="240" w:lineRule="auto"/>
              <w:rPr>
                <w:rStyle w:val="Accentuation"/>
                <w:lang w:val="nl-BE"/>
              </w:rPr>
            </w:pPr>
            <w:proofErr w:type="spellStart"/>
            <w:r w:rsidRPr="000F4CD7">
              <w:rPr>
                <w:rStyle w:val="Accentuation"/>
                <w:lang w:val="nl-BE"/>
              </w:rPr>
              <w:t>Petanqueclub</w:t>
            </w:r>
            <w:proofErr w:type="spellEnd"/>
            <w:r w:rsidRPr="000F4CD7">
              <w:rPr>
                <w:rStyle w:val="Accentuation"/>
                <w:lang w:val="nl-BE"/>
              </w:rPr>
              <w:t xml:space="preserve"> Schorpioen</w:t>
            </w:r>
          </w:p>
          <w:p w:rsidR="00274573" w:rsidRPr="000F4CD7" w:rsidRDefault="00274573" w:rsidP="00274573">
            <w:pPr>
              <w:spacing w:after="120" w:line="240" w:lineRule="auto"/>
              <w:rPr>
                <w:lang w:val="nl-BE"/>
              </w:rPr>
            </w:pPr>
            <w:proofErr w:type="spellStart"/>
            <w:r w:rsidRPr="000F4CD7">
              <w:rPr>
                <w:lang w:val="nl-BE"/>
              </w:rPr>
              <w:t>Botestraat</w:t>
            </w:r>
            <w:proofErr w:type="spellEnd"/>
            <w:r w:rsidRPr="000F4CD7">
              <w:rPr>
                <w:lang w:val="nl-BE"/>
              </w:rPr>
              <w:t>, 98a te 903</w:t>
            </w:r>
            <w:r>
              <w:rPr>
                <w:lang w:val="nl-BE"/>
              </w:rPr>
              <w:t>2</w:t>
            </w:r>
            <w:r w:rsidRPr="000F4CD7">
              <w:rPr>
                <w:lang w:val="nl-BE"/>
              </w:rPr>
              <w:t xml:space="preserve"> </w:t>
            </w:r>
            <w:proofErr w:type="spellStart"/>
            <w:r w:rsidRPr="000F4CD7">
              <w:rPr>
                <w:lang w:val="nl-BE"/>
              </w:rPr>
              <w:t>Wondelgem</w:t>
            </w:r>
            <w:proofErr w:type="spellEnd"/>
          </w:p>
          <w:p w:rsidR="00274573" w:rsidRPr="000F4CD7" w:rsidRDefault="00274573" w:rsidP="00274573">
            <w:pPr>
              <w:spacing w:after="120" w:line="240" w:lineRule="auto"/>
              <w:rPr>
                <w:lang w:val="nl-BE"/>
              </w:rPr>
            </w:pPr>
            <w:r w:rsidRPr="000F4CD7">
              <w:rPr>
                <w:lang w:val="fr-FR"/>
              </w:rPr>
              <w:sym w:font="Wingdings" w:char="F028"/>
            </w:r>
            <w:r w:rsidRPr="000F4CD7">
              <w:rPr>
                <w:lang w:val="nl-BE"/>
              </w:rPr>
              <w:t> : 09 / 259 14 28</w:t>
            </w:r>
          </w:p>
          <w:p w:rsidR="00274573" w:rsidRPr="000F4CD7" w:rsidRDefault="00274573" w:rsidP="00274573">
            <w:pPr>
              <w:spacing w:after="120" w:line="240" w:lineRule="auto"/>
              <w:rPr>
                <w:rStyle w:val="Rfrenceintense"/>
                <w:bCs/>
                <w:iCs w:val="0"/>
                <w:lang w:val="nl-BE"/>
              </w:rPr>
            </w:pPr>
            <w:r w:rsidRPr="000F4CD7">
              <w:rPr>
                <w:rStyle w:val="Rfrenceintense"/>
                <w:bCs/>
                <w:iCs w:val="0"/>
                <w:lang w:val="nl-BE"/>
              </w:rPr>
              <w:t xml:space="preserve">Contact : </w:t>
            </w:r>
          </w:p>
          <w:p w:rsidR="00274573" w:rsidRPr="000F4CD7" w:rsidRDefault="00274573" w:rsidP="00274573">
            <w:pPr>
              <w:spacing w:after="120" w:line="240" w:lineRule="auto"/>
              <w:rPr>
                <w:b/>
                <w:lang w:val="nl-BE"/>
              </w:rPr>
            </w:pPr>
            <w:r w:rsidRPr="00307B30">
              <w:rPr>
                <w:b/>
                <w:highlight w:val="yellow"/>
                <w:lang w:val="nl-BE"/>
              </w:rPr>
              <w:t>V</w:t>
            </w:r>
            <w:r w:rsidR="00307B30" w:rsidRPr="00307B30">
              <w:rPr>
                <w:b/>
                <w:highlight w:val="yellow"/>
                <w:lang w:val="nl-BE"/>
              </w:rPr>
              <w:t>an De Velde Yves</w:t>
            </w:r>
          </w:p>
          <w:p w:rsidR="00274573" w:rsidRPr="000F4CD7" w:rsidRDefault="00274573" w:rsidP="00274573">
            <w:pPr>
              <w:spacing w:after="120" w:line="240" w:lineRule="auto"/>
              <w:rPr>
                <w:lang w:val="nl-BE"/>
              </w:rPr>
            </w:pPr>
            <w:r w:rsidRPr="000F4CD7">
              <w:rPr>
                <w:lang w:val="fr-FR"/>
              </w:rPr>
              <w:sym w:font="Wingdings" w:char="F02B"/>
            </w:r>
            <w:r w:rsidRPr="000F4CD7">
              <w:rPr>
                <w:lang w:val="nl-BE"/>
              </w:rPr>
              <w:t xml:space="preserve"> : </w:t>
            </w:r>
            <w:r w:rsidR="00307B30">
              <w:rPr>
                <w:lang w:val="nl-BE"/>
              </w:rPr>
              <w:t>Molenstraat 17A</w:t>
            </w:r>
            <w:r w:rsidRPr="000F4CD7">
              <w:rPr>
                <w:lang w:val="nl-BE"/>
              </w:rPr>
              <w:t xml:space="preserve"> te</w:t>
            </w:r>
            <w:r>
              <w:rPr>
                <w:lang w:val="nl-BE"/>
              </w:rPr>
              <w:t xml:space="preserve"> </w:t>
            </w:r>
            <w:r w:rsidR="00307B30">
              <w:rPr>
                <w:lang w:val="nl-BE"/>
              </w:rPr>
              <w:t>9240</w:t>
            </w:r>
            <w:r w:rsidRPr="000F4CD7">
              <w:rPr>
                <w:lang w:val="nl-BE"/>
              </w:rPr>
              <w:t xml:space="preserve"> </w:t>
            </w:r>
            <w:r w:rsidR="00307B30">
              <w:rPr>
                <w:lang w:val="nl-BE"/>
              </w:rPr>
              <w:t>Zele</w:t>
            </w:r>
          </w:p>
          <w:p w:rsidR="00274573" w:rsidRPr="000F4CD7" w:rsidRDefault="00274573" w:rsidP="00274573">
            <w:pPr>
              <w:spacing w:after="120" w:line="240" w:lineRule="auto"/>
              <w:rPr>
                <w:lang w:val="nl-BE"/>
              </w:rPr>
            </w:pPr>
            <w:r w:rsidRPr="000F4CD7">
              <w:rPr>
                <w:lang w:val="fr-FR"/>
              </w:rPr>
              <w:sym w:font="Wingdings" w:char="F028"/>
            </w:r>
            <w:r w:rsidRPr="000F4CD7">
              <w:rPr>
                <w:lang w:val="nl-BE"/>
              </w:rPr>
              <w:t> : 04</w:t>
            </w:r>
            <w:r w:rsidR="00307B30">
              <w:rPr>
                <w:lang w:val="nl-BE"/>
              </w:rPr>
              <w:t>92</w:t>
            </w:r>
            <w:r w:rsidRPr="000F4CD7">
              <w:rPr>
                <w:lang w:val="nl-BE"/>
              </w:rPr>
              <w:t xml:space="preserve"> / </w:t>
            </w:r>
            <w:r w:rsidR="00307B30">
              <w:rPr>
                <w:lang w:val="nl-BE"/>
              </w:rPr>
              <w:t>87</w:t>
            </w:r>
            <w:r w:rsidRPr="000F4CD7">
              <w:rPr>
                <w:lang w:val="nl-BE"/>
              </w:rPr>
              <w:t xml:space="preserve"> </w:t>
            </w:r>
            <w:r w:rsidR="00307B30">
              <w:rPr>
                <w:lang w:val="nl-BE"/>
              </w:rPr>
              <w:t>59</w:t>
            </w:r>
            <w:r w:rsidRPr="000F4CD7">
              <w:rPr>
                <w:lang w:val="nl-BE"/>
              </w:rPr>
              <w:t xml:space="preserve"> </w:t>
            </w:r>
            <w:r w:rsidR="00307B30">
              <w:rPr>
                <w:lang w:val="nl-BE"/>
              </w:rPr>
              <w:t>33</w:t>
            </w:r>
          </w:p>
          <w:p w:rsidR="00274573" w:rsidRPr="00307B30" w:rsidRDefault="00307B30" w:rsidP="00307B30">
            <w:r w:rsidRPr="00307B30">
              <w:t>@</w:t>
            </w:r>
            <w:r>
              <w:t xml:space="preserve"> : </w:t>
            </w:r>
            <w:hyperlink r:id="rId19" w:history="1">
              <w:r w:rsidRPr="00ED6736">
                <w:rPr>
                  <w:rStyle w:val="Lienhypertexte"/>
                </w:rPr>
                <w:t>marcdm123@gmail.com</w:t>
              </w:r>
            </w:hyperlink>
            <w:r>
              <w:t xml:space="preserve"> </w:t>
            </w:r>
          </w:p>
        </w:tc>
        <w:tc>
          <w:tcPr>
            <w:tcW w:w="5000" w:type="dxa"/>
            <w:shd w:val="clear" w:color="auto" w:fill="auto"/>
          </w:tcPr>
          <w:p w:rsidR="00274573" w:rsidRPr="000F4CD7" w:rsidRDefault="00274573" w:rsidP="00274573">
            <w:pPr>
              <w:spacing w:after="120" w:line="240" w:lineRule="auto"/>
              <w:rPr>
                <w:rStyle w:val="Accentuation"/>
                <w:lang w:val="de-DE"/>
              </w:rPr>
            </w:pPr>
            <w:r w:rsidRPr="000F4CD7">
              <w:rPr>
                <w:rStyle w:val="Accentuation"/>
                <w:lang w:val="de-DE"/>
              </w:rPr>
              <w:t xml:space="preserve">P.C. </w:t>
            </w:r>
            <w:proofErr w:type="spellStart"/>
            <w:r w:rsidRPr="000F4CD7">
              <w:rPr>
                <w:rStyle w:val="Accentuation"/>
                <w:lang w:val="de-DE"/>
              </w:rPr>
              <w:t>Lint</w:t>
            </w:r>
            <w:proofErr w:type="spellEnd"/>
          </w:p>
          <w:p w:rsidR="00274573" w:rsidRPr="000F4CD7" w:rsidRDefault="00274573" w:rsidP="00274573">
            <w:pPr>
              <w:spacing w:after="120" w:line="240" w:lineRule="auto"/>
              <w:rPr>
                <w:lang w:val="nl-NL"/>
              </w:rPr>
            </w:pPr>
            <w:proofErr w:type="spellStart"/>
            <w:r w:rsidRPr="000F4CD7">
              <w:rPr>
                <w:lang w:val="nl-NL"/>
              </w:rPr>
              <w:t>Kontichsesteenweg</w:t>
            </w:r>
            <w:proofErr w:type="spellEnd"/>
            <w:r w:rsidRPr="000F4CD7">
              <w:rPr>
                <w:lang w:val="nl-NL"/>
              </w:rPr>
              <w:t>, 83</w:t>
            </w:r>
            <w:r>
              <w:rPr>
                <w:lang w:val="nl-NL"/>
              </w:rPr>
              <w:t xml:space="preserve">  </w:t>
            </w:r>
            <w:r w:rsidRPr="000F4CD7">
              <w:rPr>
                <w:lang w:val="nl-NL"/>
              </w:rPr>
              <w:t>te 2547 Lint</w:t>
            </w:r>
          </w:p>
          <w:p w:rsidR="00274573" w:rsidRPr="000F4CD7" w:rsidRDefault="00274573" w:rsidP="00274573">
            <w:pPr>
              <w:spacing w:after="120" w:line="240" w:lineRule="auto"/>
              <w:rPr>
                <w:lang w:val="nl-NL"/>
              </w:rPr>
            </w:pPr>
            <w:r w:rsidRPr="000F4CD7">
              <w:rPr>
                <w:lang w:val="fr-FR"/>
              </w:rPr>
              <w:sym w:font="Wingdings" w:char="F028"/>
            </w:r>
            <w:r w:rsidRPr="000F4CD7">
              <w:rPr>
                <w:lang w:val="nl-NL"/>
              </w:rPr>
              <w:t> : 03 / 454 57 59</w:t>
            </w:r>
          </w:p>
          <w:p w:rsidR="00274573" w:rsidRPr="000F4CD7" w:rsidRDefault="00274573" w:rsidP="00274573">
            <w:pPr>
              <w:spacing w:after="120" w:line="240" w:lineRule="auto"/>
              <w:rPr>
                <w:rStyle w:val="Rfrenceintense"/>
                <w:bCs/>
                <w:iCs w:val="0"/>
                <w:lang w:val="nl-NL"/>
              </w:rPr>
            </w:pPr>
            <w:r w:rsidRPr="000F4CD7">
              <w:rPr>
                <w:rStyle w:val="Rfrenceintense"/>
                <w:bCs/>
                <w:iCs w:val="0"/>
                <w:lang w:val="nl-NL"/>
              </w:rPr>
              <w:t xml:space="preserve">Contact : </w:t>
            </w:r>
          </w:p>
          <w:p w:rsidR="00274573" w:rsidRPr="000F4CD7" w:rsidRDefault="00274573" w:rsidP="00274573">
            <w:pPr>
              <w:spacing w:after="120" w:line="240" w:lineRule="auto"/>
              <w:rPr>
                <w:b/>
                <w:lang w:val="nl-NL"/>
              </w:rPr>
            </w:pPr>
            <w:r w:rsidRPr="00307B30">
              <w:rPr>
                <w:b/>
                <w:highlight w:val="yellow"/>
                <w:lang w:val="nl-NL"/>
              </w:rPr>
              <w:t>Op De Beeck Marc</w:t>
            </w:r>
          </w:p>
          <w:p w:rsidR="00274573" w:rsidRPr="000F4CD7" w:rsidRDefault="00274573" w:rsidP="00274573">
            <w:pPr>
              <w:spacing w:after="120" w:line="240" w:lineRule="auto"/>
              <w:rPr>
                <w:lang w:val="nl-NL"/>
              </w:rPr>
            </w:pPr>
            <w:r w:rsidRPr="000F4CD7">
              <w:rPr>
                <w:lang w:val="fr-FR"/>
              </w:rPr>
              <w:sym w:font="Wingdings" w:char="F02B"/>
            </w:r>
            <w:r w:rsidRPr="000F4CD7">
              <w:rPr>
                <w:lang w:val="nl-NL"/>
              </w:rPr>
              <w:t> : Keizershoek, 352 te 2550 Kontich</w:t>
            </w:r>
          </w:p>
          <w:p w:rsidR="00274573" w:rsidRPr="000F4CD7" w:rsidRDefault="00274573" w:rsidP="00274573">
            <w:pPr>
              <w:spacing w:after="120" w:line="240" w:lineRule="auto"/>
              <w:rPr>
                <w:lang w:val="fr-BE"/>
              </w:rPr>
            </w:pPr>
            <w:r w:rsidRPr="000F4CD7">
              <w:rPr>
                <w:lang w:val="fr-FR"/>
              </w:rPr>
              <w:sym w:font="Wingdings" w:char="F028"/>
            </w:r>
            <w:r w:rsidRPr="000F4CD7">
              <w:rPr>
                <w:lang w:val="fr-BE"/>
              </w:rPr>
              <w:t> : 0486 / 47 84 46</w:t>
            </w:r>
          </w:p>
          <w:p w:rsidR="00274573" w:rsidRPr="000F4CD7" w:rsidRDefault="00274573" w:rsidP="00274573">
            <w:pPr>
              <w:spacing w:after="120" w:line="240" w:lineRule="auto"/>
              <w:rPr>
                <w:rStyle w:val="Accentuation"/>
                <w:rFonts w:asciiTheme="minorHAnsi" w:eastAsiaTheme="minorEastAsia" w:hAnsiTheme="minorHAnsi" w:cstheme="minorBidi"/>
                <w:b w:val="0"/>
                <w:i/>
                <w:color w:val="auto"/>
                <w:bdr w:val="none" w:sz="0" w:space="0" w:color="auto"/>
                <w:shd w:val="clear" w:color="auto" w:fill="auto"/>
                <w:lang w:val="fr-BE"/>
              </w:rPr>
            </w:pPr>
            <w:r w:rsidRPr="000F4CD7">
              <w:rPr>
                <w:lang w:val="fr-BE"/>
              </w:rPr>
              <w:t xml:space="preserve">@ : </w:t>
            </w:r>
            <w:hyperlink r:id="rId20" w:history="1">
              <w:r w:rsidR="00307B30" w:rsidRPr="00ED6736">
                <w:rPr>
                  <w:rStyle w:val="Lienhypertexte"/>
                  <w:lang w:val="fr-BE"/>
                </w:rPr>
                <w:t>modb@pandora.be</w:t>
              </w:r>
            </w:hyperlink>
            <w:r w:rsidR="00307B30">
              <w:rPr>
                <w:lang w:val="fr-BE"/>
              </w:rPr>
              <w:t xml:space="preserve"> </w:t>
            </w:r>
          </w:p>
        </w:tc>
      </w:tr>
      <w:tr w:rsidR="00B14110" w:rsidRPr="00B14110" w:rsidTr="003579EF">
        <w:tc>
          <w:tcPr>
            <w:tcW w:w="4889" w:type="dxa"/>
            <w:shd w:val="clear" w:color="auto" w:fill="auto"/>
          </w:tcPr>
          <w:p w:rsidR="00B14110" w:rsidRPr="000F4CD7" w:rsidRDefault="00B14110" w:rsidP="00B14110">
            <w:pPr>
              <w:spacing w:after="120" w:line="240" w:lineRule="auto"/>
              <w:rPr>
                <w:rStyle w:val="Accentuation"/>
                <w:lang w:val="fr-FR"/>
              </w:rPr>
            </w:pPr>
            <w:r>
              <w:rPr>
                <w:rStyle w:val="Accentuation"/>
                <w:lang w:val="fr-FR"/>
              </w:rPr>
              <w:t>P.C.</w:t>
            </w:r>
            <w:r w:rsidRPr="000F4CD7">
              <w:rPr>
                <w:rStyle w:val="Accentuation"/>
                <w:lang w:val="fr-FR"/>
              </w:rPr>
              <w:t xml:space="preserve"> </w:t>
            </w:r>
            <w:proofErr w:type="spellStart"/>
            <w:r>
              <w:rPr>
                <w:rStyle w:val="Accentuation"/>
                <w:lang w:val="fr-FR"/>
              </w:rPr>
              <w:t>Genenbos</w:t>
            </w:r>
            <w:proofErr w:type="spellEnd"/>
            <w:r>
              <w:rPr>
                <w:rStyle w:val="Accentuation"/>
                <w:lang w:val="fr-FR"/>
              </w:rPr>
              <w:t>-Lummen</w:t>
            </w:r>
          </w:p>
          <w:p w:rsidR="00B14110" w:rsidRPr="000F4CD7" w:rsidRDefault="00B14110" w:rsidP="00B14110">
            <w:pPr>
              <w:spacing w:after="120" w:line="240" w:lineRule="auto"/>
              <w:rPr>
                <w:lang w:val="fr-FR"/>
              </w:rPr>
            </w:pPr>
            <w:proofErr w:type="spellStart"/>
            <w:r>
              <w:rPr>
                <w:lang w:val="fr-FR"/>
              </w:rPr>
              <w:t>Bokestraat</w:t>
            </w:r>
            <w:proofErr w:type="spellEnd"/>
            <w:r>
              <w:rPr>
                <w:lang w:val="fr-FR"/>
              </w:rPr>
              <w:t xml:space="preserve"> 1 te 3560 Lummen</w:t>
            </w:r>
          </w:p>
          <w:p w:rsidR="00B14110" w:rsidRPr="000F4CD7" w:rsidRDefault="00B14110" w:rsidP="00B14110">
            <w:pPr>
              <w:spacing w:after="120" w:line="240" w:lineRule="auto"/>
              <w:rPr>
                <w:lang w:val="fr-FR"/>
              </w:rPr>
            </w:pPr>
            <w:r w:rsidRPr="000F4CD7">
              <w:rPr>
                <w:lang w:val="fr-FR"/>
              </w:rPr>
              <w:sym w:font="Wingdings" w:char="F028"/>
            </w:r>
            <w:r w:rsidRPr="000F4CD7">
              <w:rPr>
                <w:lang w:val="fr-FR"/>
              </w:rPr>
              <w:t> : 0</w:t>
            </w:r>
            <w:r>
              <w:rPr>
                <w:lang w:val="fr-FR"/>
              </w:rPr>
              <w:t>498</w:t>
            </w:r>
            <w:r w:rsidRPr="000F4CD7">
              <w:rPr>
                <w:lang w:val="fr-FR"/>
              </w:rPr>
              <w:t xml:space="preserve"> /</w:t>
            </w:r>
            <w:r>
              <w:rPr>
                <w:lang w:val="fr-FR"/>
              </w:rPr>
              <w:t xml:space="preserve"> 11</w:t>
            </w:r>
            <w:r w:rsidRPr="000F4CD7">
              <w:rPr>
                <w:lang w:val="fr-FR"/>
              </w:rPr>
              <w:t xml:space="preserve"> </w:t>
            </w:r>
            <w:r>
              <w:rPr>
                <w:lang w:val="fr-FR"/>
              </w:rPr>
              <w:t>94</w:t>
            </w:r>
            <w:r w:rsidRPr="000F4CD7">
              <w:rPr>
                <w:lang w:val="fr-FR"/>
              </w:rPr>
              <w:t xml:space="preserve"> </w:t>
            </w:r>
            <w:r>
              <w:rPr>
                <w:lang w:val="fr-FR"/>
              </w:rPr>
              <w:t>11</w:t>
            </w:r>
          </w:p>
          <w:p w:rsidR="00B14110" w:rsidRPr="000F4CD7" w:rsidRDefault="00B14110" w:rsidP="00B14110">
            <w:pPr>
              <w:spacing w:after="120" w:line="240" w:lineRule="auto"/>
              <w:rPr>
                <w:rStyle w:val="Rfrenceintense"/>
                <w:bCs/>
                <w:iCs w:val="0"/>
                <w:lang w:val="fr-FR"/>
              </w:rPr>
            </w:pPr>
            <w:r w:rsidRPr="000F4CD7">
              <w:rPr>
                <w:rStyle w:val="Rfrenceintense"/>
                <w:bCs/>
                <w:iCs w:val="0"/>
                <w:lang w:val="fr-FR"/>
              </w:rPr>
              <w:t xml:space="preserve">Contact : </w:t>
            </w:r>
          </w:p>
          <w:p w:rsidR="00B14110" w:rsidRPr="00F20DC0" w:rsidRDefault="00B14110" w:rsidP="00B14110">
            <w:pPr>
              <w:spacing w:after="120" w:line="240" w:lineRule="auto"/>
              <w:rPr>
                <w:b/>
                <w:lang w:val="fr-FR"/>
              </w:rPr>
            </w:pPr>
            <w:r w:rsidRPr="00B14110">
              <w:rPr>
                <w:b/>
                <w:highlight w:val="yellow"/>
                <w:lang w:val="fr-FR"/>
              </w:rPr>
              <w:t>Claes Benny</w:t>
            </w:r>
          </w:p>
          <w:p w:rsidR="00B14110" w:rsidRDefault="00B14110" w:rsidP="00B14110">
            <w:pPr>
              <w:spacing w:after="120" w:line="240" w:lineRule="auto"/>
              <w:rPr>
                <w:lang w:val="fr-FR"/>
              </w:rPr>
            </w:pPr>
            <w:r w:rsidRPr="000F4CD7">
              <w:rPr>
                <w:lang w:val="fr-FR"/>
              </w:rPr>
              <w:sym w:font="Wingdings" w:char="F02B"/>
            </w:r>
            <w:r>
              <w:rPr>
                <w:lang w:val="fr-BE"/>
              </w:rPr>
              <w:t xml:space="preserve"> : </w:t>
            </w:r>
            <w:proofErr w:type="spellStart"/>
            <w:r>
              <w:rPr>
                <w:lang w:val="fr-BE"/>
              </w:rPr>
              <w:t>Nieuwstraat</w:t>
            </w:r>
            <w:proofErr w:type="spellEnd"/>
            <w:r>
              <w:rPr>
                <w:lang w:val="fr-BE"/>
              </w:rPr>
              <w:t xml:space="preserve"> 21 te 3560 Lummen</w:t>
            </w:r>
          </w:p>
          <w:p w:rsidR="00B14110" w:rsidRPr="000F4CD7" w:rsidRDefault="00B14110" w:rsidP="00B14110">
            <w:pPr>
              <w:spacing w:after="120" w:line="240" w:lineRule="auto"/>
              <w:rPr>
                <w:lang w:val="fr-BE"/>
              </w:rPr>
            </w:pPr>
            <w:r w:rsidRPr="000F4CD7">
              <w:rPr>
                <w:lang w:val="fr-FR"/>
              </w:rPr>
              <w:sym w:font="Wingdings" w:char="F028"/>
            </w:r>
            <w:r>
              <w:rPr>
                <w:lang w:val="fr-BE"/>
              </w:rPr>
              <w:t xml:space="preserve"> : </w:t>
            </w:r>
            <w:r w:rsidRPr="000F4CD7">
              <w:rPr>
                <w:lang w:val="fr-BE"/>
              </w:rPr>
              <w:tab/>
            </w:r>
            <w:r w:rsidRPr="000F4CD7">
              <w:rPr>
                <w:lang w:val="fr-BE"/>
              </w:rPr>
              <w:tab/>
            </w:r>
          </w:p>
          <w:p w:rsidR="00B14110" w:rsidRPr="000F4CD7" w:rsidRDefault="00B14110" w:rsidP="00B14110">
            <w:pPr>
              <w:spacing w:after="120" w:line="240" w:lineRule="auto"/>
              <w:rPr>
                <w:rStyle w:val="Accentuation"/>
                <w:lang w:val="fr-BE"/>
              </w:rPr>
            </w:pPr>
            <w:r w:rsidRPr="000F4CD7">
              <w:rPr>
                <w:lang w:val="fr-BE"/>
              </w:rPr>
              <w:t xml:space="preserve">@ : </w:t>
            </w:r>
            <w:hyperlink r:id="rId21" w:history="1">
              <w:r w:rsidRPr="00ED6736">
                <w:rPr>
                  <w:rStyle w:val="Lienhypertexte"/>
                  <w:lang w:val="fr-BE"/>
                </w:rPr>
                <w:t>bennyclaespcgenenbos@hotmail.com</w:t>
              </w:r>
            </w:hyperlink>
            <w:r>
              <w:rPr>
                <w:lang w:val="fr-BE"/>
              </w:rPr>
              <w:t xml:space="preserve"> </w:t>
            </w:r>
          </w:p>
        </w:tc>
        <w:tc>
          <w:tcPr>
            <w:tcW w:w="5000" w:type="dxa"/>
            <w:shd w:val="clear" w:color="auto" w:fill="auto"/>
          </w:tcPr>
          <w:p w:rsidR="00B14110" w:rsidRPr="000F4CD7" w:rsidRDefault="00B14110" w:rsidP="00B14110">
            <w:pPr>
              <w:spacing w:after="120" w:line="240" w:lineRule="auto"/>
              <w:rPr>
                <w:rStyle w:val="Accentuation"/>
                <w:lang w:val="fr-BE"/>
              </w:rPr>
            </w:pPr>
            <w:r w:rsidRPr="000F4CD7">
              <w:rPr>
                <w:rStyle w:val="Accentuation"/>
                <w:lang w:val="fr-BE"/>
              </w:rPr>
              <w:t>Royal Pétanque Club Elite</w:t>
            </w:r>
          </w:p>
          <w:p w:rsidR="00B14110" w:rsidRPr="000F4CD7" w:rsidRDefault="00B14110" w:rsidP="00B14110">
            <w:pPr>
              <w:spacing w:after="120" w:line="240" w:lineRule="auto"/>
              <w:rPr>
                <w:lang w:val="fr-FR"/>
              </w:rPr>
            </w:pPr>
            <w:r w:rsidRPr="000F4CD7">
              <w:rPr>
                <w:lang w:val="fr-FR"/>
              </w:rPr>
              <w:t>Rue Saint-Lambert, 34 à 1200 Bruxelles</w:t>
            </w:r>
          </w:p>
          <w:p w:rsidR="00B14110" w:rsidRPr="000F4CD7" w:rsidRDefault="00B14110" w:rsidP="00B14110">
            <w:pPr>
              <w:spacing w:after="120" w:line="240" w:lineRule="auto"/>
              <w:rPr>
                <w:lang w:val="fr-BE"/>
              </w:rPr>
            </w:pPr>
            <w:r w:rsidRPr="000F4CD7">
              <w:rPr>
                <w:lang w:val="fr-FR"/>
              </w:rPr>
              <w:sym w:font="Wingdings" w:char="F028"/>
            </w:r>
            <w:r w:rsidRPr="000F4CD7">
              <w:rPr>
                <w:lang w:val="fr-BE"/>
              </w:rPr>
              <w:t> : 02 / 771 97 93</w:t>
            </w:r>
          </w:p>
          <w:p w:rsidR="00B14110" w:rsidRPr="000F4CD7" w:rsidRDefault="00B14110" w:rsidP="00B14110">
            <w:pPr>
              <w:spacing w:after="120" w:line="240" w:lineRule="auto"/>
              <w:rPr>
                <w:rStyle w:val="Rfrenceintense"/>
                <w:bCs/>
                <w:iCs w:val="0"/>
                <w:lang w:val="fr-BE"/>
              </w:rPr>
            </w:pPr>
            <w:r w:rsidRPr="000F4CD7">
              <w:rPr>
                <w:rStyle w:val="Rfrenceintense"/>
                <w:bCs/>
                <w:iCs w:val="0"/>
                <w:lang w:val="fr-BE"/>
              </w:rPr>
              <w:t xml:space="preserve">Contact : </w:t>
            </w:r>
          </w:p>
          <w:p w:rsidR="00B14110" w:rsidRPr="000F4CD7" w:rsidRDefault="00B14110" w:rsidP="00B14110">
            <w:pPr>
              <w:spacing w:after="120" w:line="240" w:lineRule="auto"/>
              <w:rPr>
                <w:b/>
                <w:lang w:val="fr-BE"/>
              </w:rPr>
            </w:pPr>
            <w:proofErr w:type="spellStart"/>
            <w:r w:rsidRPr="00B14110">
              <w:rPr>
                <w:b/>
                <w:highlight w:val="yellow"/>
                <w:lang w:val="fr-BE"/>
              </w:rPr>
              <w:t>Degand</w:t>
            </w:r>
            <w:proofErr w:type="spellEnd"/>
            <w:r w:rsidRPr="00B14110">
              <w:rPr>
                <w:b/>
                <w:highlight w:val="yellow"/>
                <w:lang w:val="fr-BE"/>
              </w:rPr>
              <w:t xml:space="preserve"> Frédéric</w:t>
            </w:r>
            <w:r w:rsidRPr="000F4CD7">
              <w:rPr>
                <w:b/>
                <w:lang w:val="fr-BE"/>
              </w:rPr>
              <w:t xml:space="preserve"> </w:t>
            </w:r>
          </w:p>
          <w:p w:rsidR="00B14110" w:rsidRPr="000F4CD7" w:rsidRDefault="00B14110" w:rsidP="00B14110">
            <w:pPr>
              <w:spacing w:after="120" w:line="240" w:lineRule="auto"/>
              <w:rPr>
                <w:lang w:val="fr-BE"/>
              </w:rPr>
            </w:pPr>
            <w:r w:rsidRPr="000F4CD7">
              <w:rPr>
                <w:lang w:val="fr-FR"/>
              </w:rPr>
              <w:sym w:font="Wingdings" w:char="F02B"/>
            </w:r>
            <w:r w:rsidRPr="000F4CD7">
              <w:rPr>
                <w:lang w:val="fr-BE"/>
              </w:rPr>
              <w:t xml:space="preserve"> : </w:t>
            </w:r>
            <w:proofErr w:type="spellStart"/>
            <w:r>
              <w:rPr>
                <w:lang w:val="fr-BE"/>
              </w:rPr>
              <w:t>Brugstraat</w:t>
            </w:r>
            <w:proofErr w:type="spellEnd"/>
            <w:r>
              <w:rPr>
                <w:lang w:val="fr-BE"/>
              </w:rPr>
              <w:t xml:space="preserve"> 11</w:t>
            </w:r>
            <w:r w:rsidRPr="000F4CD7">
              <w:rPr>
                <w:lang w:val="fr-BE"/>
              </w:rPr>
              <w:t xml:space="preserve"> à 15</w:t>
            </w:r>
            <w:r>
              <w:rPr>
                <w:lang w:val="fr-BE"/>
              </w:rPr>
              <w:t>6</w:t>
            </w:r>
            <w:r w:rsidRPr="000F4CD7">
              <w:rPr>
                <w:lang w:val="fr-BE"/>
              </w:rPr>
              <w:t xml:space="preserve">0 </w:t>
            </w:r>
            <w:r>
              <w:rPr>
                <w:lang w:val="fr-BE"/>
              </w:rPr>
              <w:t>Hoeilaart</w:t>
            </w:r>
          </w:p>
          <w:p w:rsidR="00B14110" w:rsidRPr="000F4CD7" w:rsidRDefault="00B14110" w:rsidP="00B14110">
            <w:pPr>
              <w:spacing w:after="120" w:line="240" w:lineRule="auto"/>
              <w:rPr>
                <w:lang w:val="fr-BE"/>
              </w:rPr>
            </w:pPr>
            <w:r w:rsidRPr="000F4CD7">
              <w:rPr>
                <w:lang w:val="fr-FR"/>
              </w:rPr>
              <w:sym w:font="Wingdings" w:char="F028"/>
            </w:r>
            <w:r w:rsidRPr="000F4CD7">
              <w:rPr>
                <w:lang w:val="fr-BE"/>
              </w:rPr>
              <w:t> : 047</w:t>
            </w:r>
            <w:r>
              <w:rPr>
                <w:lang w:val="fr-BE"/>
              </w:rPr>
              <w:t>6</w:t>
            </w:r>
            <w:r w:rsidRPr="000F4CD7">
              <w:rPr>
                <w:lang w:val="fr-BE"/>
              </w:rPr>
              <w:t xml:space="preserve">/ </w:t>
            </w:r>
            <w:r>
              <w:rPr>
                <w:lang w:val="fr-BE"/>
              </w:rPr>
              <w:t>73</w:t>
            </w:r>
            <w:r w:rsidRPr="000F4CD7">
              <w:rPr>
                <w:lang w:val="fr-BE"/>
              </w:rPr>
              <w:t xml:space="preserve"> </w:t>
            </w:r>
            <w:r>
              <w:rPr>
                <w:lang w:val="fr-BE"/>
              </w:rPr>
              <w:t>23</w:t>
            </w:r>
            <w:r w:rsidRPr="000F4CD7">
              <w:rPr>
                <w:lang w:val="fr-BE"/>
              </w:rPr>
              <w:t xml:space="preserve"> </w:t>
            </w:r>
            <w:r>
              <w:rPr>
                <w:lang w:val="fr-BE"/>
              </w:rPr>
              <w:t>56</w:t>
            </w:r>
          </w:p>
          <w:p w:rsidR="00B14110" w:rsidRPr="000F4CD7" w:rsidRDefault="00B14110" w:rsidP="00B14110">
            <w:pPr>
              <w:spacing w:after="120" w:line="240" w:lineRule="auto"/>
              <w:rPr>
                <w:rStyle w:val="Accentuation"/>
                <w:lang w:val="fr-BE"/>
              </w:rPr>
            </w:pPr>
            <w:r w:rsidRPr="000F4CD7">
              <w:rPr>
                <w:lang w:val="fr-BE"/>
              </w:rPr>
              <w:t xml:space="preserve">@ : </w:t>
            </w:r>
            <w:hyperlink r:id="rId22" w:history="1">
              <w:r w:rsidRPr="00ED6736">
                <w:rPr>
                  <w:rStyle w:val="Lienhypertexte"/>
                  <w:lang w:val="fr-BE"/>
                </w:rPr>
                <w:t>auderghem050914@hotmail.com</w:t>
              </w:r>
            </w:hyperlink>
            <w:r>
              <w:rPr>
                <w:lang w:val="fr-BE"/>
              </w:rPr>
              <w:t xml:space="preserve"> </w:t>
            </w:r>
          </w:p>
        </w:tc>
      </w:tr>
      <w:tr w:rsidR="00B14110" w:rsidRPr="000F4CD7" w:rsidTr="003579EF">
        <w:tc>
          <w:tcPr>
            <w:tcW w:w="4889" w:type="dxa"/>
            <w:shd w:val="clear" w:color="auto" w:fill="auto"/>
          </w:tcPr>
          <w:p w:rsidR="00B14110" w:rsidRPr="00F543CD" w:rsidRDefault="00F543CD" w:rsidP="00B14110">
            <w:pPr>
              <w:spacing w:after="120" w:line="240" w:lineRule="auto"/>
              <w:rPr>
                <w:rStyle w:val="Accentuation"/>
                <w:lang w:val="fr-BE"/>
              </w:rPr>
            </w:pPr>
            <w:r w:rsidRPr="00F543CD">
              <w:rPr>
                <w:rStyle w:val="Accentuation"/>
                <w:lang w:val="fr-BE"/>
              </w:rPr>
              <w:t xml:space="preserve">K.P.C. </w:t>
            </w:r>
            <w:proofErr w:type="spellStart"/>
            <w:r w:rsidRPr="00F543CD">
              <w:rPr>
                <w:rStyle w:val="Accentuation"/>
                <w:lang w:val="fr-BE"/>
              </w:rPr>
              <w:t>Alosta</w:t>
            </w:r>
            <w:proofErr w:type="spellEnd"/>
          </w:p>
          <w:p w:rsidR="00B14110" w:rsidRPr="000F4CD7" w:rsidRDefault="00F543CD" w:rsidP="00B14110">
            <w:pPr>
              <w:spacing w:after="120" w:line="240" w:lineRule="auto"/>
              <w:rPr>
                <w:lang w:val="fr-FR"/>
              </w:rPr>
            </w:pPr>
            <w:proofErr w:type="spellStart"/>
            <w:r>
              <w:rPr>
                <w:lang w:val="fr-FR"/>
              </w:rPr>
              <w:t>Langestraat</w:t>
            </w:r>
            <w:proofErr w:type="spellEnd"/>
            <w:r>
              <w:rPr>
                <w:lang w:val="fr-FR"/>
              </w:rPr>
              <w:t xml:space="preserve"> 12 te 9300 Aalst</w:t>
            </w:r>
          </w:p>
          <w:p w:rsidR="00B14110" w:rsidRPr="000F4CD7" w:rsidRDefault="00B14110" w:rsidP="00B14110">
            <w:pPr>
              <w:spacing w:after="120" w:line="240" w:lineRule="auto"/>
              <w:rPr>
                <w:lang w:val="fr-FR"/>
              </w:rPr>
            </w:pPr>
            <w:r w:rsidRPr="000F4CD7">
              <w:rPr>
                <w:lang w:val="fr-FR"/>
              </w:rPr>
              <w:sym w:font="Wingdings" w:char="F028"/>
            </w:r>
            <w:r w:rsidRPr="000F4CD7">
              <w:rPr>
                <w:lang w:val="fr-FR"/>
              </w:rPr>
              <w:t> : 0</w:t>
            </w:r>
            <w:r>
              <w:rPr>
                <w:lang w:val="fr-FR"/>
              </w:rPr>
              <w:t>4</w:t>
            </w:r>
            <w:r w:rsidR="00F543CD">
              <w:rPr>
                <w:lang w:val="fr-FR"/>
              </w:rPr>
              <w:t>84</w:t>
            </w:r>
            <w:r w:rsidRPr="000F4CD7">
              <w:rPr>
                <w:lang w:val="fr-FR"/>
              </w:rPr>
              <w:t xml:space="preserve"> /</w:t>
            </w:r>
            <w:r>
              <w:rPr>
                <w:lang w:val="fr-FR"/>
              </w:rPr>
              <w:t xml:space="preserve"> </w:t>
            </w:r>
            <w:r w:rsidR="00F543CD">
              <w:rPr>
                <w:lang w:val="fr-FR"/>
              </w:rPr>
              <w:t>46</w:t>
            </w:r>
            <w:r w:rsidRPr="000F4CD7">
              <w:rPr>
                <w:lang w:val="fr-FR"/>
              </w:rPr>
              <w:t xml:space="preserve"> </w:t>
            </w:r>
            <w:r w:rsidR="00F543CD">
              <w:rPr>
                <w:lang w:val="fr-FR"/>
              </w:rPr>
              <w:t>65</w:t>
            </w:r>
            <w:r w:rsidRPr="000F4CD7">
              <w:rPr>
                <w:lang w:val="fr-FR"/>
              </w:rPr>
              <w:t xml:space="preserve"> </w:t>
            </w:r>
            <w:r w:rsidR="00F543CD">
              <w:rPr>
                <w:lang w:val="fr-FR"/>
              </w:rPr>
              <w:t>65</w:t>
            </w:r>
          </w:p>
          <w:p w:rsidR="00B14110" w:rsidRPr="000F4CD7" w:rsidRDefault="00B14110" w:rsidP="00B14110">
            <w:pPr>
              <w:spacing w:after="120" w:line="240" w:lineRule="auto"/>
              <w:rPr>
                <w:rStyle w:val="Rfrenceintense"/>
                <w:bCs/>
                <w:iCs w:val="0"/>
                <w:lang w:val="fr-FR"/>
              </w:rPr>
            </w:pPr>
            <w:r w:rsidRPr="000F4CD7">
              <w:rPr>
                <w:rStyle w:val="Rfrenceintense"/>
                <w:bCs/>
                <w:iCs w:val="0"/>
                <w:lang w:val="fr-FR"/>
              </w:rPr>
              <w:t xml:space="preserve">Contact : </w:t>
            </w:r>
          </w:p>
          <w:p w:rsidR="00B14110" w:rsidRDefault="00F543CD" w:rsidP="00B14110">
            <w:pPr>
              <w:spacing w:after="120" w:line="240" w:lineRule="auto"/>
              <w:rPr>
                <w:b/>
              </w:rPr>
            </w:pPr>
            <w:proofErr w:type="spellStart"/>
            <w:r w:rsidRPr="00F543CD">
              <w:rPr>
                <w:b/>
                <w:highlight w:val="yellow"/>
              </w:rPr>
              <w:t>Backaert</w:t>
            </w:r>
            <w:proofErr w:type="spellEnd"/>
            <w:r w:rsidRPr="00F543CD">
              <w:rPr>
                <w:b/>
                <w:highlight w:val="yellow"/>
              </w:rPr>
              <w:t xml:space="preserve"> </w:t>
            </w:r>
            <w:proofErr w:type="spellStart"/>
            <w:r w:rsidRPr="00F543CD">
              <w:rPr>
                <w:b/>
                <w:highlight w:val="yellow"/>
              </w:rPr>
              <w:t>Jeannot</w:t>
            </w:r>
            <w:proofErr w:type="spellEnd"/>
          </w:p>
          <w:p w:rsidR="00F543CD" w:rsidRPr="00F543CD" w:rsidRDefault="00F543CD" w:rsidP="00B14110">
            <w:pPr>
              <w:spacing w:after="120" w:line="240" w:lineRule="auto"/>
              <w:rPr>
                <w:b/>
              </w:rPr>
            </w:pPr>
            <w:proofErr w:type="spellStart"/>
            <w:r>
              <w:rPr>
                <w:b/>
              </w:rPr>
              <w:t>Valerius</w:t>
            </w:r>
            <w:proofErr w:type="spellEnd"/>
            <w:r>
              <w:rPr>
                <w:b/>
              </w:rPr>
              <w:t xml:space="preserve"> De </w:t>
            </w:r>
            <w:proofErr w:type="spellStart"/>
            <w:r>
              <w:rPr>
                <w:b/>
              </w:rPr>
              <w:t>Saedeleerstraat</w:t>
            </w:r>
            <w:proofErr w:type="spellEnd"/>
            <w:r>
              <w:rPr>
                <w:b/>
              </w:rPr>
              <w:t xml:space="preserve"> 93 </w:t>
            </w:r>
            <w:proofErr w:type="spellStart"/>
            <w:r>
              <w:rPr>
                <w:b/>
              </w:rPr>
              <w:t>te</w:t>
            </w:r>
            <w:proofErr w:type="spellEnd"/>
            <w:r>
              <w:rPr>
                <w:b/>
              </w:rPr>
              <w:t xml:space="preserve"> 9300 Aalst</w:t>
            </w:r>
          </w:p>
          <w:p w:rsidR="00B14110" w:rsidRPr="00F543CD" w:rsidRDefault="00B14110" w:rsidP="00B14110">
            <w:pPr>
              <w:spacing w:after="120" w:line="240" w:lineRule="auto"/>
            </w:pPr>
            <w:r w:rsidRPr="000F4CD7">
              <w:rPr>
                <w:lang w:val="fr-FR"/>
              </w:rPr>
              <w:sym w:font="Wingdings" w:char="F028"/>
            </w:r>
            <w:r w:rsidRPr="00F543CD">
              <w:t> : 047</w:t>
            </w:r>
            <w:r w:rsidR="00F543CD" w:rsidRPr="00F543CD">
              <w:t>5</w:t>
            </w:r>
            <w:r w:rsidRPr="00F543CD">
              <w:t xml:space="preserve"> / </w:t>
            </w:r>
            <w:r w:rsidR="00F543CD" w:rsidRPr="00F543CD">
              <w:t>69 98</w:t>
            </w:r>
            <w:r w:rsidR="00F543CD">
              <w:t xml:space="preserve"> 51 – 053 / 77 54 71</w:t>
            </w:r>
            <w:r w:rsidRPr="00F543CD">
              <w:tab/>
            </w:r>
            <w:r w:rsidRPr="00F543CD">
              <w:tab/>
            </w:r>
          </w:p>
          <w:p w:rsidR="00B14110" w:rsidRPr="00F543CD" w:rsidRDefault="00B14110" w:rsidP="00F543CD">
            <w:pPr>
              <w:spacing w:after="120" w:line="240" w:lineRule="auto"/>
              <w:rPr>
                <w:rStyle w:val="Accentuation"/>
              </w:rPr>
            </w:pPr>
            <w:r w:rsidRPr="00F543CD">
              <w:t xml:space="preserve">@ : </w:t>
            </w:r>
            <w:hyperlink r:id="rId23" w:history="1">
              <w:r w:rsidR="00F543CD" w:rsidRPr="00ED6736">
                <w:rPr>
                  <w:rStyle w:val="Lienhypertexte"/>
                </w:rPr>
                <w:t>info@backaert.be</w:t>
              </w:r>
            </w:hyperlink>
            <w:r w:rsidR="00F543CD">
              <w:t xml:space="preserve"> </w:t>
            </w:r>
          </w:p>
        </w:tc>
        <w:tc>
          <w:tcPr>
            <w:tcW w:w="5000" w:type="dxa"/>
            <w:shd w:val="clear" w:color="auto" w:fill="auto"/>
          </w:tcPr>
          <w:p w:rsidR="00B14110" w:rsidRPr="000F4CD7" w:rsidRDefault="00B14110" w:rsidP="00B14110">
            <w:pPr>
              <w:spacing w:after="120" w:line="240" w:lineRule="auto"/>
              <w:rPr>
                <w:rStyle w:val="Accentuation"/>
                <w:lang w:val="fr-BE"/>
              </w:rPr>
            </w:pPr>
            <w:r w:rsidRPr="000F4CD7">
              <w:rPr>
                <w:lang w:val="it-IT"/>
              </w:rPr>
              <w:t xml:space="preserve"> </w:t>
            </w:r>
            <w:r w:rsidRPr="000F4CD7">
              <w:rPr>
                <w:rStyle w:val="Accentuation"/>
                <w:lang w:val="fr-BE"/>
              </w:rPr>
              <w:t>P.C. Tertre-Espérance</w:t>
            </w:r>
          </w:p>
          <w:p w:rsidR="00B14110" w:rsidRPr="000F4CD7" w:rsidRDefault="00B14110" w:rsidP="00B14110">
            <w:pPr>
              <w:spacing w:after="120" w:line="240" w:lineRule="auto"/>
              <w:rPr>
                <w:lang w:val="fr-CA"/>
              </w:rPr>
            </w:pPr>
            <w:r w:rsidRPr="000F4CD7">
              <w:rPr>
                <w:lang w:val="fr-FR"/>
              </w:rPr>
              <w:t xml:space="preserve">Rue Zéphirin Caron, 1 </w:t>
            </w:r>
            <w:r w:rsidRPr="000F4CD7">
              <w:rPr>
                <w:lang w:val="fr-CA"/>
              </w:rPr>
              <w:t>à 7333 Tertre</w:t>
            </w:r>
          </w:p>
          <w:p w:rsidR="00B14110" w:rsidRPr="000F4CD7" w:rsidRDefault="00B14110" w:rsidP="00B14110">
            <w:pPr>
              <w:spacing w:after="120" w:line="240" w:lineRule="auto"/>
              <w:rPr>
                <w:lang w:val="fr-CA"/>
              </w:rPr>
            </w:pPr>
            <w:r w:rsidRPr="000F4CD7">
              <w:rPr>
                <w:lang w:val="en-GB"/>
              </w:rPr>
              <w:sym w:font="Wingdings" w:char="F028"/>
            </w:r>
            <w:r w:rsidRPr="000F4CD7">
              <w:rPr>
                <w:lang w:val="fr-FR"/>
              </w:rPr>
              <w:t xml:space="preserve"> : 065 / </w:t>
            </w:r>
            <w:r>
              <w:rPr>
                <w:lang w:val="fr-FR"/>
              </w:rPr>
              <w:t>52 02 99</w:t>
            </w:r>
          </w:p>
          <w:p w:rsidR="00B14110" w:rsidRPr="000F4CD7" w:rsidRDefault="00B14110" w:rsidP="00B14110">
            <w:pPr>
              <w:spacing w:after="120" w:line="240" w:lineRule="auto"/>
              <w:rPr>
                <w:rStyle w:val="Rfrenceintense"/>
                <w:bCs/>
                <w:iCs w:val="0"/>
                <w:lang w:val="fr-FR"/>
              </w:rPr>
            </w:pPr>
            <w:r w:rsidRPr="000F4CD7">
              <w:rPr>
                <w:rStyle w:val="Rfrenceintense"/>
                <w:bCs/>
                <w:iCs w:val="0"/>
                <w:lang w:val="fr-FR"/>
              </w:rPr>
              <w:t xml:space="preserve">Contact : </w:t>
            </w:r>
          </w:p>
          <w:p w:rsidR="00B14110" w:rsidRPr="000F4CD7" w:rsidRDefault="00B14110" w:rsidP="00B14110">
            <w:pPr>
              <w:spacing w:after="120" w:line="240" w:lineRule="auto"/>
              <w:rPr>
                <w:b/>
                <w:lang w:val="fr-FR"/>
              </w:rPr>
            </w:pPr>
            <w:proofErr w:type="spellStart"/>
            <w:r w:rsidRPr="00B14110">
              <w:rPr>
                <w:b/>
                <w:highlight w:val="yellow"/>
                <w:lang w:val="fr-FR"/>
              </w:rPr>
              <w:t>Dufrasnes</w:t>
            </w:r>
            <w:proofErr w:type="spellEnd"/>
            <w:r w:rsidRPr="00B14110">
              <w:rPr>
                <w:b/>
                <w:highlight w:val="yellow"/>
                <w:lang w:val="fr-FR"/>
              </w:rPr>
              <w:t xml:space="preserve"> David</w:t>
            </w:r>
          </w:p>
          <w:p w:rsidR="00B14110" w:rsidRPr="000F4CD7" w:rsidRDefault="00B14110" w:rsidP="00B14110">
            <w:pPr>
              <w:spacing w:after="120" w:line="240" w:lineRule="auto"/>
              <w:rPr>
                <w:lang w:val="fr-FR"/>
              </w:rPr>
            </w:pPr>
            <w:r w:rsidRPr="000F4CD7">
              <w:rPr>
                <w:lang w:val="fr-FR"/>
              </w:rPr>
              <w:sym w:font="Wingdings" w:char="F02B"/>
            </w:r>
            <w:r w:rsidRPr="000F4CD7">
              <w:rPr>
                <w:lang w:val="fr-FR"/>
              </w:rPr>
              <w:t xml:space="preserve"> : Rue Notre-Dame du Salut, 12 à 7301 </w:t>
            </w:r>
            <w:proofErr w:type="spellStart"/>
            <w:r w:rsidRPr="000F4CD7">
              <w:rPr>
                <w:lang w:val="fr-FR"/>
              </w:rPr>
              <w:t>Hornu</w:t>
            </w:r>
            <w:proofErr w:type="spellEnd"/>
          </w:p>
          <w:p w:rsidR="00B14110" w:rsidRPr="000F4CD7" w:rsidRDefault="00B14110" w:rsidP="00B14110">
            <w:pPr>
              <w:spacing w:after="120" w:line="240" w:lineRule="auto"/>
              <w:rPr>
                <w:lang w:val="en-CA"/>
              </w:rPr>
            </w:pPr>
            <w:r w:rsidRPr="000F4CD7">
              <w:rPr>
                <w:lang w:val="fr-FR"/>
              </w:rPr>
              <w:sym w:font="Wingdings" w:char="F028"/>
            </w:r>
            <w:r w:rsidRPr="000F4CD7">
              <w:rPr>
                <w:lang w:val="fr-FR"/>
              </w:rPr>
              <w:t> : 0491 / 25 33 72</w:t>
            </w:r>
          </w:p>
          <w:p w:rsidR="00B14110" w:rsidRPr="000F4CD7" w:rsidRDefault="00B14110" w:rsidP="00F543CD">
            <w:pPr>
              <w:spacing w:after="120" w:line="240" w:lineRule="auto"/>
              <w:rPr>
                <w:rStyle w:val="Accentuation"/>
              </w:rPr>
            </w:pPr>
            <w:r w:rsidRPr="000F4CD7">
              <w:rPr>
                <w:lang w:val="en-CA"/>
              </w:rPr>
              <w:t xml:space="preserve">@ : </w:t>
            </w:r>
            <w:hyperlink r:id="rId24" w:history="1">
              <w:r w:rsidRPr="00ED6736">
                <w:rPr>
                  <w:rStyle w:val="Lienhypertexte"/>
                  <w:lang w:val="en-CA"/>
                </w:rPr>
                <w:t>david_duf_100@hotmail.com</w:t>
              </w:r>
            </w:hyperlink>
            <w:r>
              <w:rPr>
                <w:lang w:val="en-CA"/>
              </w:rPr>
              <w:t xml:space="preserve"> </w:t>
            </w:r>
          </w:p>
        </w:tc>
      </w:tr>
      <w:tr w:rsidR="00B14110" w:rsidRPr="00D27E2B" w:rsidTr="00E713A0">
        <w:tc>
          <w:tcPr>
            <w:tcW w:w="4889" w:type="dxa"/>
            <w:shd w:val="clear" w:color="auto" w:fill="auto"/>
          </w:tcPr>
          <w:p w:rsidR="00B14110" w:rsidRPr="000F4CD7" w:rsidRDefault="00F543CD" w:rsidP="00B14110">
            <w:pPr>
              <w:spacing w:after="120" w:line="240" w:lineRule="auto"/>
              <w:rPr>
                <w:rStyle w:val="Accentuation"/>
                <w:lang w:val="fr-FR"/>
              </w:rPr>
            </w:pPr>
            <w:r>
              <w:rPr>
                <w:rStyle w:val="Accentuation"/>
                <w:lang w:val="fr-FR"/>
              </w:rPr>
              <w:t>P.A.S.A.</w:t>
            </w:r>
          </w:p>
          <w:p w:rsidR="00B14110" w:rsidRPr="000F4CD7" w:rsidRDefault="00B14110" w:rsidP="00B14110">
            <w:pPr>
              <w:spacing w:after="120" w:line="240" w:lineRule="auto"/>
              <w:rPr>
                <w:lang w:val="fr-FR"/>
              </w:rPr>
            </w:pPr>
            <w:r w:rsidRPr="000F4CD7">
              <w:rPr>
                <w:lang w:val="fr-FR"/>
              </w:rPr>
              <w:t xml:space="preserve">Rue </w:t>
            </w:r>
            <w:r w:rsidR="00F543CD">
              <w:rPr>
                <w:lang w:val="fr-FR"/>
              </w:rPr>
              <w:t>du Vieux Moulin 23</w:t>
            </w:r>
            <w:r w:rsidRPr="000F4CD7">
              <w:rPr>
                <w:lang w:val="fr-FR"/>
              </w:rPr>
              <w:t xml:space="preserve"> à 11</w:t>
            </w:r>
            <w:r w:rsidR="00F543CD">
              <w:rPr>
                <w:lang w:val="fr-FR"/>
              </w:rPr>
              <w:t>6</w:t>
            </w:r>
            <w:r w:rsidRPr="000F4CD7">
              <w:rPr>
                <w:lang w:val="fr-FR"/>
              </w:rPr>
              <w:t xml:space="preserve">0 </w:t>
            </w:r>
            <w:r w:rsidR="00F543CD">
              <w:rPr>
                <w:lang w:val="fr-FR"/>
              </w:rPr>
              <w:t>Auderghem</w:t>
            </w:r>
          </w:p>
          <w:p w:rsidR="00B14110" w:rsidRPr="000F4CD7" w:rsidRDefault="00B14110" w:rsidP="00B14110">
            <w:pPr>
              <w:spacing w:after="120" w:line="240" w:lineRule="auto"/>
              <w:rPr>
                <w:lang w:val="fr-FR"/>
              </w:rPr>
            </w:pPr>
            <w:r w:rsidRPr="000F4CD7">
              <w:rPr>
                <w:lang w:val="fr-FR"/>
              </w:rPr>
              <w:sym w:font="Wingdings" w:char="F028"/>
            </w:r>
            <w:r w:rsidRPr="000F4CD7">
              <w:rPr>
                <w:lang w:val="fr-FR"/>
              </w:rPr>
              <w:t xml:space="preserve"> : 02 / </w:t>
            </w:r>
            <w:r w:rsidR="00F543CD">
              <w:rPr>
                <w:lang w:val="fr-FR"/>
              </w:rPr>
              <w:t>662</w:t>
            </w:r>
            <w:r w:rsidRPr="000F4CD7">
              <w:rPr>
                <w:lang w:val="fr-FR"/>
              </w:rPr>
              <w:t xml:space="preserve"> </w:t>
            </w:r>
            <w:r w:rsidR="00F543CD">
              <w:rPr>
                <w:lang w:val="fr-FR"/>
              </w:rPr>
              <w:t>14</w:t>
            </w:r>
            <w:r w:rsidRPr="000F4CD7">
              <w:rPr>
                <w:lang w:val="fr-FR"/>
              </w:rPr>
              <w:t xml:space="preserve"> </w:t>
            </w:r>
            <w:r w:rsidR="00F543CD">
              <w:rPr>
                <w:lang w:val="fr-FR"/>
              </w:rPr>
              <w:t>09</w:t>
            </w:r>
          </w:p>
          <w:p w:rsidR="00B14110" w:rsidRPr="000F4CD7" w:rsidRDefault="00B14110" w:rsidP="00B14110">
            <w:pPr>
              <w:spacing w:after="120" w:line="240" w:lineRule="auto"/>
              <w:rPr>
                <w:rStyle w:val="Rfrenceintense"/>
                <w:bCs/>
                <w:iCs w:val="0"/>
                <w:lang w:val="fr-FR"/>
              </w:rPr>
            </w:pPr>
            <w:r w:rsidRPr="000F4CD7">
              <w:rPr>
                <w:rStyle w:val="Rfrenceintense"/>
                <w:bCs/>
                <w:iCs w:val="0"/>
                <w:lang w:val="fr-FR"/>
              </w:rPr>
              <w:t xml:space="preserve">Contact : </w:t>
            </w:r>
          </w:p>
          <w:p w:rsidR="00B14110" w:rsidRPr="000F4CD7" w:rsidRDefault="00F543CD" w:rsidP="00B14110">
            <w:pPr>
              <w:spacing w:after="120" w:line="240" w:lineRule="auto"/>
              <w:rPr>
                <w:b/>
                <w:lang w:val="fr-FR"/>
              </w:rPr>
            </w:pPr>
            <w:r w:rsidRPr="00F543CD">
              <w:rPr>
                <w:b/>
                <w:highlight w:val="yellow"/>
                <w:lang w:val="fr-FR"/>
              </w:rPr>
              <w:t>Libert Jean-Luc</w:t>
            </w:r>
          </w:p>
          <w:p w:rsidR="00B14110" w:rsidRPr="000F4CD7" w:rsidRDefault="00B14110" w:rsidP="00B14110">
            <w:pPr>
              <w:spacing w:after="120" w:line="240" w:lineRule="auto"/>
              <w:rPr>
                <w:lang w:val="fr-FR"/>
              </w:rPr>
            </w:pPr>
            <w:r w:rsidRPr="000F4CD7">
              <w:rPr>
                <w:lang w:val="fr-FR"/>
              </w:rPr>
              <w:sym w:font="Wingdings" w:char="F02B"/>
            </w:r>
            <w:r w:rsidRPr="000F4CD7">
              <w:rPr>
                <w:lang w:val="fr-FR"/>
              </w:rPr>
              <w:t xml:space="preserve"> : Av. des </w:t>
            </w:r>
            <w:r w:rsidR="00F543CD">
              <w:rPr>
                <w:lang w:val="fr-FR"/>
              </w:rPr>
              <w:t>Bouleaux 54</w:t>
            </w:r>
            <w:r w:rsidRPr="000F4CD7">
              <w:rPr>
                <w:lang w:val="fr-FR"/>
              </w:rPr>
              <w:t xml:space="preserve"> à 11</w:t>
            </w:r>
            <w:r w:rsidR="00F543CD">
              <w:rPr>
                <w:lang w:val="fr-FR"/>
              </w:rPr>
              <w:t>70</w:t>
            </w:r>
            <w:r w:rsidRPr="000F4CD7">
              <w:rPr>
                <w:lang w:val="fr-FR"/>
              </w:rPr>
              <w:t xml:space="preserve"> </w:t>
            </w:r>
            <w:proofErr w:type="spellStart"/>
            <w:r w:rsidR="00F543CD">
              <w:rPr>
                <w:lang w:val="fr-FR"/>
              </w:rPr>
              <w:t>Boitsfort</w:t>
            </w:r>
            <w:proofErr w:type="spellEnd"/>
          </w:p>
          <w:p w:rsidR="00B14110" w:rsidRPr="000F4CD7" w:rsidRDefault="00B14110" w:rsidP="00B14110">
            <w:pPr>
              <w:spacing w:after="120" w:line="240" w:lineRule="auto"/>
              <w:rPr>
                <w:lang w:val="fr-BE"/>
              </w:rPr>
            </w:pPr>
            <w:r w:rsidRPr="000F4CD7">
              <w:rPr>
                <w:lang w:val="fr-FR"/>
              </w:rPr>
              <w:sym w:font="Wingdings" w:char="F028"/>
            </w:r>
            <w:r w:rsidRPr="000F4CD7">
              <w:rPr>
                <w:lang w:val="fr-BE"/>
              </w:rPr>
              <w:t> : 04</w:t>
            </w:r>
            <w:r w:rsidR="00F543CD">
              <w:rPr>
                <w:lang w:val="fr-BE"/>
              </w:rPr>
              <w:t>96</w:t>
            </w:r>
            <w:r w:rsidRPr="000F4CD7">
              <w:rPr>
                <w:lang w:val="fr-BE"/>
              </w:rPr>
              <w:t xml:space="preserve"> / </w:t>
            </w:r>
            <w:r w:rsidR="00F543CD">
              <w:rPr>
                <w:lang w:val="fr-BE"/>
              </w:rPr>
              <w:t>21 37 02</w:t>
            </w:r>
            <w:r w:rsidRPr="000F4CD7">
              <w:rPr>
                <w:lang w:val="fr-BE"/>
              </w:rPr>
              <w:tab/>
            </w:r>
            <w:r w:rsidRPr="000F4CD7">
              <w:rPr>
                <w:lang w:val="fr-BE"/>
              </w:rPr>
              <w:tab/>
            </w:r>
          </w:p>
          <w:p w:rsidR="00B14110" w:rsidRPr="000F4CD7" w:rsidRDefault="00B14110" w:rsidP="00F543CD">
            <w:pPr>
              <w:rPr>
                <w:rStyle w:val="Accentuation"/>
                <w:rFonts w:asciiTheme="minorHAnsi" w:eastAsiaTheme="minorEastAsia" w:hAnsiTheme="minorHAnsi" w:cstheme="minorBidi"/>
                <w:b w:val="0"/>
                <w:i/>
                <w:color w:val="auto"/>
                <w:bdr w:val="none" w:sz="0" w:space="0" w:color="auto"/>
                <w:shd w:val="clear" w:color="auto" w:fill="auto"/>
                <w:lang w:val="it-IT"/>
              </w:rPr>
            </w:pPr>
            <w:r w:rsidRPr="000F4CD7">
              <w:rPr>
                <w:lang w:val="fr-BE"/>
              </w:rPr>
              <w:t xml:space="preserve">@ : </w:t>
            </w:r>
            <w:hyperlink r:id="rId25" w:history="1">
              <w:r w:rsidR="00F543CD" w:rsidRPr="00ED6736">
                <w:rPr>
                  <w:rStyle w:val="Lienhypertexte"/>
                  <w:lang w:val="fr-BE"/>
                </w:rPr>
                <w:t>jeanluc5343@hotmail.com</w:t>
              </w:r>
            </w:hyperlink>
            <w:r w:rsidR="00F543CD">
              <w:rPr>
                <w:lang w:val="fr-BE"/>
              </w:rPr>
              <w:t xml:space="preserve">  </w:t>
            </w:r>
            <w:r w:rsidR="00F543CD">
              <w:rPr>
                <w:rStyle w:val="Lienhypertexte"/>
                <w:lang w:val="fr-BE"/>
              </w:rPr>
              <w:t xml:space="preserve"> </w:t>
            </w:r>
            <w:r>
              <w:rPr>
                <w:lang w:val="fr-BE"/>
              </w:rPr>
              <w:t xml:space="preserve"> </w:t>
            </w:r>
          </w:p>
        </w:tc>
        <w:tc>
          <w:tcPr>
            <w:tcW w:w="5000" w:type="dxa"/>
            <w:shd w:val="clear" w:color="auto" w:fill="auto"/>
          </w:tcPr>
          <w:p w:rsidR="00B14110" w:rsidRPr="000F4CD7" w:rsidRDefault="00B14110" w:rsidP="00B14110">
            <w:pPr>
              <w:spacing w:after="120" w:line="240" w:lineRule="auto"/>
              <w:rPr>
                <w:rStyle w:val="Accentuation"/>
                <w:lang w:val="fr-FR"/>
              </w:rPr>
            </w:pPr>
            <w:r w:rsidRPr="000F4CD7">
              <w:rPr>
                <w:rStyle w:val="Accentuation"/>
                <w:lang w:val="fr-FR"/>
              </w:rPr>
              <w:t>Pétanque Club Capri</w:t>
            </w:r>
          </w:p>
          <w:p w:rsidR="00B14110" w:rsidRPr="000F4CD7" w:rsidRDefault="00B14110" w:rsidP="00B14110">
            <w:pPr>
              <w:spacing w:after="120" w:line="240" w:lineRule="auto"/>
              <w:rPr>
                <w:lang w:val="fr-FR"/>
              </w:rPr>
            </w:pPr>
            <w:r w:rsidRPr="000F4CD7">
              <w:rPr>
                <w:lang w:val="fr-FR"/>
              </w:rPr>
              <w:t xml:space="preserve">Rue </w:t>
            </w:r>
            <w:proofErr w:type="spellStart"/>
            <w:r w:rsidRPr="000F4CD7">
              <w:rPr>
                <w:lang w:val="fr-FR"/>
              </w:rPr>
              <w:t>Waleffe</w:t>
            </w:r>
            <w:proofErr w:type="spellEnd"/>
            <w:r w:rsidRPr="000F4CD7">
              <w:rPr>
                <w:lang w:val="fr-FR"/>
              </w:rPr>
              <w:t>, 86 à 410</w:t>
            </w:r>
            <w:r>
              <w:rPr>
                <w:lang w:val="fr-FR"/>
              </w:rPr>
              <w:t>1</w:t>
            </w:r>
            <w:r w:rsidRPr="000F4CD7">
              <w:rPr>
                <w:lang w:val="fr-FR"/>
              </w:rPr>
              <w:t xml:space="preserve"> </w:t>
            </w:r>
            <w:r>
              <w:rPr>
                <w:lang w:val="fr-FR"/>
              </w:rPr>
              <w:t>Jemeppe</w:t>
            </w:r>
          </w:p>
          <w:p w:rsidR="00B14110" w:rsidRPr="000F4CD7" w:rsidRDefault="00B14110" w:rsidP="00B14110">
            <w:pPr>
              <w:spacing w:after="120" w:line="240" w:lineRule="auto"/>
              <w:rPr>
                <w:lang w:val="fr-FR"/>
              </w:rPr>
            </w:pPr>
            <w:r w:rsidRPr="000F4CD7">
              <w:rPr>
                <w:lang w:val="fr-FR"/>
              </w:rPr>
              <w:sym w:font="Wingdings" w:char="F028"/>
            </w:r>
            <w:r w:rsidRPr="000F4CD7">
              <w:rPr>
                <w:lang w:val="fr-FR"/>
              </w:rPr>
              <w:t> : 04 / 234 17 23</w:t>
            </w:r>
          </w:p>
          <w:p w:rsidR="00B14110" w:rsidRPr="000F4CD7" w:rsidRDefault="00B14110" w:rsidP="00B14110">
            <w:pPr>
              <w:spacing w:after="120" w:line="240" w:lineRule="auto"/>
              <w:rPr>
                <w:rStyle w:val="Rfrenceintense"/>
                <w:bCs/>
                <w:iCs w:val="0"/>
                <w:lang w:val="fr-FR"/>
              </w:rPr>
            </w:pPr>
            <w:r w:rsidRPr="000F4CD7">
              <w:rPr>
                <w:rStyle w:val="Rfrenceintense"/>
                <w:bCs/>
                <w:iCs w:val="0"/>
                <w:lang w:val="fr-FR"/>
              </w:rPr>
              <w:t xml:space="preserve">Contact : </w:t>
            </w:r>
          </w:p>
          <w:p w:rsidR="00B14110" w:rsidRPr="000F4CD7" w:rsidRDefault="00B14110" w:rsidP="00B14110">
            <w:pPr>
              <w:spacing w:after="120" w:line="240" w:lineRule="auto"/>
              <w:rPr>
                <w:b/>
                <w:lang w:val="fr-FR"/>
              </w:rPr>
            </w:pPr>
            <w:r w:rsidRPr="00B14110">
              <w:rPr>
                <w:b/>
                <w:highlight w:val="yellow"/>
                <w:lang w:val="fr-FR"/>
              </w:rPr>
              <w:t>Podor Serge</w:t>
            </w:r>
          </w:p>
          <w:p w:rsidR="00B14110" w:rsidRPr="000F4CD7" w:rsidRDefault="00B14110" w:rsidP="00B14110">
            <w:pPr>
              <w:spacing w:after="120" w:line="240" w:lineRule="auto"/>
              <w:rPr>
                <w:lang w:val="fr-FR"/>
              </w:rPr>
            </w:pPr>
            <w:r w:rsidRPr="000F4CD7">
              <w:rPr>
                <w:lang w:val="fr-FR"/>
              </w:rPr>
              <w:sym w:font="Wingdings" w:char="F02B"/>
            </w:r>
            <w:r w:rsidRPr="000F4CD7">
              <w:rPr>
                <w:lang w:val="fr-FR"/>
              </w:rPr>
              <w:t xml:space="preserve"> : Place de l’Eglise, 3 à 4684 </w:t>
            </w:r>
            <w:proofErr w:type="spellStart"/>
            <w:r w:rsidRPr="000F4CD7">
              <w:rPr>
                <w:lang w:val="fr-FR"/>
              </w:rPr>
              <w:t>Haccourt</w:t>
            </w:r>
            <w:proofErr w:type="spellEnd"/>
          </w:p>
          <w:p w:rsidR="00B14110" w:rsidRPr="000F4CD7" w:rsidRDefault="00B14110" w:rsidP="00B14110">
            <w:pPr>
              <w:spacing w:after="120" w:line="240" w:lineRule="auto"/>
              <w:rPr>
                <w:lang w:val="fr-FR"/>
              </w:rPr>
            </w:pPr>
            <w:r w:rsidRPr="000F4CD7">
              <w:rPr>
                <w:lang w:val="fr-FR"/>
              </w:rPr>
              <w:sym w:font="Wingdings" w:char="F028"/>
            </w:r>
            <w:r w:rsidRPr="000F4CD7">
              <w:rPr>
                <w:lang w:val="fr-FR"/>
              </w:rPr>
              <w:t xml:space="preserve"> : 0497 / 67 70 88 </w:t>
            </w:r>
          </w:p>
          <w:p w:rsidR="00B14110" w:rsidRPr="00D27E2B" w:rsidRDefault="00B14110" w:rsidP="00B14110">
            <w:pPr>
              <w:spacing w:after="120" w:line="240" w:lineRule="auto"/>
              <w:rPr>
                <w:rStyle w:val="Accentuation"/>
                <w:lang w:val="fr-CA"/>
              </w:rPr>
            </w:pPr>
          </w:p>
        </w:tc>
      </w:tr>
    </w:tbl>
    <w:p w:rsidR="002A2EAE" w:rsidRPr="0043599D" w:rsidRDefault="002A2EAE" w:rsidP="00330C09">
      <w:pPr>
        <w:spacing w:after="120" w:line="240" w:lineRule="auto"/>
        <w:rPr>
          <w:lang w:val="it-IT"/>
        </w:rPr>
      </w:pPr>
    </w:p>
    <w:sectPr w:rsidR="002A2EAE" w:rsidRPr="0043599D" w:rsidSect="00A73D64">
      <w:footerReference w:type="default" r:id="rId26"/>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5A" w:rsidRDefault="002B025A" w:rsidP="00B5275B">
      <w:pPr>
        <w:spacing w:after="0" w:line="240" w:lineRule="auto"/>
      </w:pPr>
      <w:r>
        <w:separator/>
      </w:r>
    </w:p>
  </w:endnote>
  <w:endnote w:type="continuationSeparator" w:id="0">
    <w:p w:rsidR="002B025A" w:rsidRDefault="002B025A" w:rsidP="00B5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44220"/>
      <w:docPartObj>
        <w:docPartGallery w:val="Page Numbers (Bottom of Page)"/>
        <w:docPartUnique/>
      </w:docPartObj>
    </w:sdtPr>
    <w:sdtEndPr/>
    <w:sdtContent>
      <w:p w:rsidR="004C0343" w:rsidRDefault="004C0343">
        <w:pPr>
          <w:pStyle w:val="Pieddepage"/>
          <w:jc w:val="right"/>
        </w:pPr>
        <w:r>
          <w:fldChar w:fldCharType="begin"/>
        </w:r>
        <w:r>
          <w:instrText xml:space="preserve"> PAGE   \* MERGEFORMAT </w:instrText>
        </w:r>
        <w:r>
          <w:fldChar w:fldCharType="separate"/>
        </w:r>
        <w:r w:rsidR="00210119">
          <w:rPr>
            <w:noProof/>
          </w:rPr>
          <w:t>14</w:t>
        </w:r>
        <w:r>
          <w:rPr>
            <w:noProof/>
          </w:rPr>
          <w:fldChar w:fldCharType="end"/>
        </w:r>
      </w:p>
    </w:sdtContent>
  </w:sdt>
  <w:p w:rsidR="004C0343" w:rsidRDefault="004C03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5A" w:rsidRDefault="002B025A" w:rsidP="00B5275B">
      <w:pPr>
        <w:spacing w:after="0" w:line="240" w:lineRule="auto"/>
      </w:pPr>
      <w:r>
        <w:separator/>
      </w:r>
    </w:p>
  </w:footnote>
  <w:footnote w:type="continuationSeparator" w:id="0">
    <w:p w:rsidR="002B025A" w:rsidRDefault="002B025A" w:rsidP="00B52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883"/>
    <w:multiLevelType w:val="hybridMultilevel"/>
    <w:tmpl w:val="53181B9A"/>
    <w:lvl w:ilvl="0" w:tplc="F1503DC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2707742C"/>
    <w:multiLevelType w:val="hybridMultilevel"/>
    <w:tmpl w:val="1FF2E41C"/>
    <w:lvl w:ilvl="0" w:tplc="040C0017">
      <w:start w:val="1"/>
      <w:numFmt w:val="lowerLetter"/>
      <w:lvlText w:val="%1)"/>
      <w:lvlJc w:val="left"/>
      <w:pPr>
        <w:ind w:left="720" w:hanging="360"/>
      </w:pPr>
      <w:rPr>
        <w:rFonts w:cs="Times New Roman"/>
      </w:rPr>
    </w:lvl>
    <w:lvl w:ilvl="1" w:tplc="4D04F4BC">
      <w:start w:val="1"/>
      <w:numFmt w:val="decimal"/>
      <w:lvlText w:val="%2."/>
      <w:lvlJc w:val="left"/>
      <w:pPr>
        <w:ind w:left="1440" w:hanging="360"/>
      </w:pPr>
      <w:rPr>
        <w:rFonts w:cs="Times New Roman"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29FB4F34"/>
    <w:multiLevelType w:val="hybridMultilevel"/>
    <w:tmpl w:val="31DE7D82"/>
    <w:lvl w:ilvl="0" w:tplc="040C0017">
      <w:start w:val="1"/>
      <w:numFmt w:val="lowerLetter"/>
      <w:lvlText w:val="%1)"/>
      <w:lvlJc w:val="left"/>
      <w:pPr>
        <w:ind w:left="720" w:hanging="360"/>
      </w:pPr>
      <w:rPr>
        <w:rFonts w:cs="Times New Roman"/>
      </w:rPr>
    </w:lvl>
    <w:lvl w:ilvl="1" w:tplc="4D04F4BC">
      <w:start w:val="1"/>
      <w:numFmt w:val="decimal"/>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EFB0249"/>
    <w:multiLevelType w:val="hybridMultilevel"/>
    <w:tmpl w:val="7F1E3CBA"/>
    <w:lvl w:ilvl="0" w:tplc="040C0017">
      <w:start w:val="1"/>
      <w:numFmt w:val="lowerLetter"/>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6F46EE9"/>
    <w:multiLevelType w:val="hybridMultilevel"/>
    <w:tmpl w:val="F71A26C4"/>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5" w15:restartNumberingAfterBreak="0">
    <w:nsid w:val="3B7C326E"/>
    <w:multiLevelType w:val="hybridMultilevel"/>
    <w:tmpl w:val="1FF2E41C"/>
    <w:lvl w:ilvl="0" w:tplc="040C0017">
      <w:start w:val="1"/>
      <w:numFmt w:val="lowerLetter"/>
      <w:lvlText w:val="%1)"/>
      <w:lvlJc w:val="left"/>
      <w:pPr>
        <w:ind w:left="720" w:hanging="360"/>
      </w:pPr>
      <w:rPr>
        <w:rFonts w:cs="Times New Roman"/>
      </w:rPr>
    </w:lvl>
    <w:lvl w:ilvl="1" w:tplc="4D04F4BC">
      <w:start w:val="1"/>
      <w:numFmt w:val="decimal"/>
      <w:lvlText w:val="%2."/>
      <w:lvlJc w:val="left"/>
      <w:pPr>
        <w:ind w:left="1440" w:hanging="360"/>
      </w:pPr>
      <w:rPr>
        <w:rFonts w:cs="Times New Roman"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19F1FDD"/>
    <w:multiLevelType w:val="hybridMultilevel"/>
    <w:tmpl w:val="3CB0B27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99178EA"/>
    <w:multiLevelType w:val="hybridMultilevel"/>
    <w:tmpl w:val="E56CE4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320FCF"/>
    <w:multiLevelType w:val="hybridMultilevel"/>
    <w:tmpl w:val="B3148B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F07C17"/>
    <w:multiLevelType w:val="hybridMultilevel"/>
    <w:tmpl w:val="80B4F1D8"/>
    <w:lvl w:ilvl="0" w:tplc="46FA37D8">
      <w:start w:val="3"/>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618D3B30"/>
    <w:multiLevelType w:val="hybridMultilevel"/>
    <w:tmpl w:val="C2061AF8"/>
    <w:lvl w:ilvl="0" w:tplc="0BD06DEE">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642E7CDF"/>
    <w:multiLevelType w:val="hybridMultilevel"/>
    <w:tmpl w:val="AA282E1A"/>
    <w:lvl w:ilvl="0" w:tplc="040C000B">
      <w:start w:val="1"/>
      <w:numFmt w:val="bullet"/>
      <w:lvlText w:val=""/>
      <w:lvlJc w:val="left"/>
      <w:pPr>
        <w:ind w:left="756" w:hanging="360"/>
      </w:pPr>
      <w:rPr>
        <w:rFonts w:ascii="Wingdings" w:hAnsi="Wingdings" w:hint="default"/>
      </w:rPr>
    </w:lvl>
    <w:lvl w:ilvl="1" w:tplc="040C0005">
      <w:start w:val="1"/>
      <w:numFmt w:val="bullet"/>
      <w:lvlText w:val=""/>
      <w:lvlJc w:val="left"/>
      <w:pPr>
        <w:ind w:left="1476" w:hanging="360"/>
      </w:pPr>
      <w:rPr>
        <w:rFonts w:ascii="Wingdings" w:hAnsi="Wingdings"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2" w15:restartNumberingAfterBreak="0">
    <w:nsid w:val="67D80B19"/>
    <w:multiLevelType w:val="hybridMultilevel"/>
    <w:tmpl w:val="F58CBBA0"/>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68926863"/>
    <w:multiLevelType w:val="hybridMultilevel"/>
    <w:tmpl w:val="CD84DF1A"/>
    <w:lvl w:ilvl="0" w:tplc="D0F28E40">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E050BBC"/>
    <w:multiLevelType w:val="hybridMultilevel"/>
    <w:tmpl w:val="B5A298D0"/>
    <w:lvl w:ilvl="0" w:tplc="0C0C000B">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5" w15:restartNumberingAfterBreak="0">
    <w:nsid w:val="70F10D4A"/>
    <w:multiLevelType w:val="hybridMultilevel"/>
    <w:tmpl w:val="FC0A9E48"/>
    <w:lvl w:ilvl="0" w:tplc="040C0001">
      <w:start w:val="1"/>
      <w:numFmt w:val="bullet"/>
      <w:lvlText w:val=""/>
      <w:lvlJc w:val="left"/>
      <w:pPr>
        <w:ind w:left="756" w:hanging="360"/>
      </w:pPr>
      <w:rPr>
        <w:rFonts w:ascii="Symbol" w:hAnsi="Symbol" w:hint="default"/>
      </w:rPr>
    </w:lvl>
    <w:lvl w:ilvl="1" w:tplc="040C0005">
      <w:start w:val="1"/>
      <w:numFmt w:val="bullet"/>
      <w:lvlText w:val=""/>
      <w:lvlJc w:val="left"/>
      <w:pPr>
        <w:ind w:left="1476" w:hanging="360"/>
      </w:pPr>
      <w:rPr>
        <w:rFonts w:ascii="Wingdings" w:hAnsi="Wingdings"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6" w15:restartNumberingAfterBreak="0">
    <w:nsid w:val="721C7A84"/>
    <w:multiLevelType w:val="hybridMultilevel"/>
    <w:tmpl w:val="6CBE25F6"/>
    <w:lvl w:ilvl="0" w:tplc="040C000F">
      <w:start w:val="1"/>
      <w:numFmt w:val="decimal"/>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7EE26534"/>
    <w:multiLevelType w:val="hybridMultilevel"/>
    <w:tmpl w:val="A808D63E"/>
    <w:lvl w:ilvl="0" w:tplc="0C0C000B">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16"/>
  </w:num>
  <w:num w:numId="4">
    <w:abstractNumId w:val="0"/>
  </w:num>
  <w:num w:numId="5">
    <w:abstractNumId w:val="9"/>
  </w:num>
  <w:num w:numId="6">
    <w:abstractNumId w:val="1"/>
  </w:num>
  <w:num w:numId="7">
    <w:abstractNumId w:val="3"/>
  </w:num>
  <w:num w:numId="8">
    <w:abstractNumId w:val="10"/>
  </w:num>
  <w:num w:numId="9">
    <w:abstractNumId w:val="8"/>
  </w:num>
  <w:num w:numId="10">
    <w:abstractNumId w:val="4"/>
  </w:num>
  <w:num w:numId="11">
    <w:abstractNumId w:val="15"/>
  </w:num>
  <w:num w:numId="12">
    <w:abstractNumId w:val="11"/>
  </w:num>
  <w:num w:numId="13">
    <w:abstractNumId w:val="12"/>
  </w:num>
  <w:num w:numId="14">
    <w:abstractNumId w:val="5"/>
  </w:num>
  <w:num w:numId="15">
    <w:abstractNumId w:val="6"/>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96"/>
    <w:rsid w:val="00014056"/>
    <w:rsid w:val="00034BAD"/>
    <w:rsid w:val="00041099"/>
    <w:rsid w:val="00045F19"/>
    <w:rsid w:val="00057FA1"/>
    <w:rsid w:val="0009645C"/>
    <w:rsid w:val="000A06CC"/>
    <w:rsid w:val="000A6051"/>
    <w:rsid w:val="000C7553"/>
    <w:rsid w:val="000D217F"/>
    <w:rsid w:val="000F2B2B"/>
    <w:rsid w:val="000F30AA"/>
    <w:rsid w:val="000F4CD7"/>
    <w:rsid w:val="00104D96"/>
    <w:rsid w:val="00107904"/>
    <w:rsid w:val="001454CB"/>
    <w:rsid w:val="0015132A"/>
    <w:rsid w:val="00163A93"/>
    <w:rsid w:val="00163C8B"/>
    <w:rsid w:val="00180BFB"/>
    <w:rsid w:val="00181615"/>
    <w:rsid w:val="001A1E74"/>
    <w:rsid w:val="001A5030"/>
    <w:rsid w:val="001A6C8F"/>
    <w:rsid w:val="001D6C6D"/>
    <w:rsid w:val="001E07BA"/>
    <w:rsid w:val="00210119"/>
    <w:rsid w:val="00217FEC"/>
    <w:rsid w:val="002445E9"/>
    <w:rsid w:val="002533EE"/>
    <w:rsid w:val="00256C13"/>
    <w:rsid w:val="00264F1D"/>
    <w:rsid w:val="00274573"/>
    <w:rsid w:val="00286DF2"/>
    <w:rsid w:val="00290A74"/>
    <w:rsid w:val="002A2EAE"/>
    <w:rsid w:val="002B025A"/>
    <w:rsid w:val="002B6BD2"/>
    <w:rsid w:val="002C7511"/>
    <w:rsid w:val="002D7D65"/>
    <w:rsid w:val="0030212E"/>
    <w:rsid w:val="00307B30"/>
    <w:rsid w:val="00323374"/>
    <w:rsid w:val="00330A5B"/>
    <w:rsid w:val="00330C09"/>
    <w:rsid w:val="00334CC6"/>
    <w:rsid w:val="003528C6"/>
    <w:rsid w:val="00352941"/>
    <w:rsid w:val="003569FE"/>
    <w:rsid w:val="003579EF"/>
    <w:rsid w:val="00387907"/>
    <w:rsid w:val="00387F16"/>
    <w:rsid w:val="003921E0"/>
    <w:rsid w:val="00396399"/>
    <w:rsid w:val="003C5D51"/>
    <w:rsid w:val="004255EA"/>
    <w:rsid w:val="0043289B"/>
    <w:rsid w:val="0043599D"/>
    <w:rsid w:val="00443463"/>
    <w:rsid w:val="00456894"/>
    <w:rsid w:val="004604F9"/>
    <w:rsid w:val="00465686"/>
    <w:rsid w:val="00467E2C"/>
    <w:rsid w:val="00467E94"/>
    <w:rsid w:val="00470E3C"/>
    <w:rsid w:val="0047399A"/>
    <w:rsid w:val="00473DD9"/>
    <w:rsid w:val="00482A95"/>
    <w:rsid w:val="004B3883"/>
    <w:rsid w:val="004C0343"/>
    <w:rsid w:val="004D0893"/>
    <w:rsid w:val="004E41DF"/>
    <w:rsid w:val="004F41F0"/>
    <w:rsid w:val="004F6210"/>
    <w:rsid w:val="005002CC"/>
    <w:rsid w:val="00535D85"/>
    <w:rsid w:val="005425AE"/>
    <w:rsid w:val="005428A9"/>
    <w:rsid w:val="00544E75"/>
    <w:rsid w:val="005521AE"/>
    <w:rsid w:val="00560063"/>
    <w:rsid w:val="0057289F"/>
    <w:rsid w:val="005A7F20"/>
    <w:rsid w:val="005B3716"/>
    <w:rsid w:val="005B5993"/>
    <w:rsid w:val="005E005C"/>
    <w:rsid w:val="005F18FD"/>
    <w:rsid w:val="005F589E"/>
    <w:rsid w:val="00601DDC"/>
    <w:rsid w:val="00604FA0"/>
    <w:rsid w:val="00617242"/>
    <w:rsid w:val="006226BB"/>
    <w:rsid w:val="006362D2"/>
    <w:rsid w:val="00656861"/>
    <w:rsid w:val="006718AF"/>
    <w:rsid w:val="0068330D"/>
    <w:rsid w:val="006A0BDA"/>
    <w:rsid w:val="006A727C"/>
    <w:rsid w:val="006A7860"/>
    <w:rsid w:val="006B3A32"/>
    <w:rsid w:val="006C5B66"/>
    <w:rsid w:val="006D7437"/>
    <w:rsid w:val="006E323D"/>
    <w:rsid w:val="006E4960"/>
    <w:rsid w:val="006F0879"/>
    <w:rsid w:val="006F36CD"/>
    <w:rsid w:val="006F6012"/>
    <w:rsid w:val="00732DCB"/>
    <w:rsid w:val="007412B9"/>
    <w:rsid w:val="0075323E"/>
    <w:rsid w:val="00767C32"/>
    <w:rsid w:val="0077591A"/>
    <w:rsid w:val="00783845"/>
    <w:rsid w:val="00793823"/>
    <w:rsid w:val="00795EA1"/>
    <w:rsid w:val="007B078F"/>
    <w:rsid w:val="007C0055"/>
    <w:rsid w:val="007E7A7E"/>
    <w:rsid w:val="007F04DB"/>
    <w:rsid w:val="007F0988"/>
    <w:rsid w:val="007F4F95"/>
    <w:rsid w:val="0082635F"/>
    <w:rsid w:val="00845573"/>
    <w:rsid w:val="00865C60"/>
    <w:rsid w:val="008C60A7"/>
    <w:rsid w:val="008F5243"/>
    <w:rsid w:val="00902A13"/>
    <w:rsid w:val="00931AC1"/>
    <w:rsid w:val="00936A7D"/>
    <w:rsid w:val="00944D2E"/>
    <w:rsid w:val="00950C29"/>
    <w:rsid w:val="009652F9"/>
    <w:rsid w:val="00982C96"/>
    <w:rsid w:val="009951DF"/>
    <w:rsid w:val="009B3D89"/>
    <w:rsid w:val="009C44E1"/>
    <w:rsid w:val="009F6800"/>
    <w:rsid w:val="00A020C0"/>
    <w:rsid w:val="00A33734"/>
    <w:rsid w:val="00A36D1E"/>
    <w:rsid w:val="00A46A0C"/>
    <w:rsid w:val="00A53B65"/>
    <w:rsid w:val="00A73D64"/>
    <w:rsid w:val="00A75EB8"/>
    <w:rsid w:val="00A85B23"/>
    <w:rsid w:val="00A9123C"/>
    <w:rsid w:val="00A97262"/>
    <w:rsid w:val="00AC2995"/>
    <w:rsid w:val="00AD3178"/>
    <w:rsid w:val="00AE0EBB"/>
    <w:rsid w:val="00B1343C"/>
    <w:rsid w:val="00B14110"/>
    <w:rsid w:val="00B20C1F"/>
    <w:rsid w:val="00B33B81"/>
    <w:rsid w:val="00B5275B"/>
    <w:rsid w:val="00B71810"/>
    <w:rsid w:val="00B725C6"/>
    <w:rsid w:val="00B90AAB"/>
    <w:rsid w:val="00B95480"/>
    <w:rsid w:val="00B954CB"/>
    <w:rsid w:val="00BA4F06"/>
    <w:rsid w:val="00BE37E7"/>
    <w:rsid w:val="00BE59AE"/>
    <w:rsid w:val="00BE76B8"/>
    <w:rsid w:val="00BF567C"/>
    <w:rsid w:val="00C14D48"/>
    <w:rsid w:val="00C15D41"/>
    <w:rsid w:val="00C16DF8"/>
    <w:rsid w:val="00C470F1"/>
    <w:rsid w:val="00C471D4"/>
    <w:rsid w:val="00C5287D"/>
    <w:rsid w:val="00C814D0"/>
    <w:rsid w:val="00C96080"/>
    <w:rsid w:val="00CE6703"/>
    <w:rsid w:val="00D019F0"/>
    <w:rsid w:val="00D14CA7"/>
    <w:rsid w:val="00D22015"/>
    <w:rsid w:val="00D27E2B"/>
    <w:rsid w:val="00D33250"/>
    <w:rsid w:val="00D3770D"/>
    <w:rsid w:val="00D536BF"/>
    <w:rsid w:val="00D5517A"/>
    <w:rsid w:val="00D6705C"/>
    <w:rsid w:val="00D67FEF"/>
    <w:rsid w:val="00D877BC"/>
    <w:rsid w:val="00D9570A"/>
    <w:rsid w:val="00DD67B2"/>
    <w:rsid w:val="00DF33B5"/>
    <w:rsid w:val="00DF5162"/>
    <w:rsid w:val="00E25457"/>
    <w:rsid w:val="00E370E6"/>
    <w:rsid w:val="00E45DAC"/>
    <w:rsid w:val="00E62109"/>
    <w:rsid w:val="00E63B3A"/>
    <w:rsid w:val="00E713A0"/>
    <w:rsid w:val="00EA707C"/>
    <w:rsid w:val="00EB0F8C"/>
    <w:rsid w:val="00EB309A"/>
    <w:rsid w:val="00EC714F"/>
    <w:rsid w:val="00ED0E90"/>
    <w:rsid w:val="00ED4017"/>
    <w:rsid w:val="00EE29BE"/>
    <w:rsid w:val="00EE565D"/>
    <w:rsid w:val="00EF1DEF"/>
    <w:rsid w:val="00F13165"/>
    <w:rsid w:val="00F15167"/>
    <w:rsid w:val="00F20DC0"/>
    <w:rsid w:val="00F328B9"/>
    <w:rsid w:val="00F4568A"/>
    <w:rsid w:val="00F543CD"/>
    <w:rsid w:val="00F6224A"/>
    <w:rsid w:val="00F93759"/>
    <w:rsid w:val="00FB1846"/>
    <w:rsid w:val="00FB2DAB"/>
    <w:rsid w:val="00FB31D3"/>
    <w:rsid w:val="00FC5CA1"/>
    <w:rsid w:val="00FF4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1145F3A-23FD-482F-973E-267775F1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CA" w:eastAsia="fr-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C8B"/>
    <w:pPr>
      <w:spacing w:after="200" w:line="288" w:lineRule="auto"/>
    </w:pPr>
    <w:rPr>
      <w:i/>
      <w:iCs/>
      <w:lang w:val="en-US" w:eastAsia="en-US"/>
    </w:rPr>
  </w:style>
  <w:style w:type="paragraph" w:styleId="Titre1">
    <w:name w:val="heading 1"/>
    <w:basedOn w:val="Normal"/>
    <w:next w:val="Normal"/>
    <w:link w:val="Titre1Car"/>
    <w:uiPriority w:val="99"/>
    <w:qFormat/>
    <w:rsid w:val="00163C8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itre2">
    <w:name w:val="heading 2"/>
    <w:basedOn w:val="Normal"/>
    <w:next w:val="Normal"/>
    <w:link w:val="Titre2Car"/>
    <w:uiPriority w:val="99"/>
    <w:qFormat/>
    <w:rsid w:val="00163C8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Titre3">
    <w:name w:val="heading 3"/>
    <w:basedOn w:val="Normal"/>
    <w:next w:val="Normal"/>
    <w:link w:val="Titre3Car"/>
    <w:uiPriority w:val="99"/>
    <w:qFormat/>
    <w:rsid w:val="00163C8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Titre4">
    <w:name w:val="heading 4"/>
    <w:basedOn w:val="Normal"/>
    <w:next w:val="Normal"/>
    <w:link w:val="Titre4Car"/>
    <w:uiPriority w:val="99"/>
    <w:qFormat/>
    <w:rsid w:val="00163C8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Titre5">
    <w:name w:val="heading 5"/>
    <w:basedOn w:val="Normal"/>
    <w:next w:val="Normal"/>
    <w:link w:val="Titre5Car"/>
    <w:uiPriority w:val="99"/>
    <w:qFormat/>
    <w:rsid w:val="00163C8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Titre6">
    <w:name w:val="heading 6"/>
    <w:basedOn w:val="Normal"/>
    <w:next w:val="Normal"/>
    <w:link w:val="Titre6Car"/>
    <w:uiPriority w:val="99"/>
    <w:qFormat/>
    <w:rsid w:val="00163C8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Titre7">
    <w:name w:val="heading 7"/>
    <w:basedOn w:val="Normal"/>
    <w:next w:val="Normal"/>
    <w:link w:val="Titre7Car"/>
    <w:uiPriority w:val="99"/>
    <w:qFormat/>
    <w:rsid w:val="00163C8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Titre8">
    <w:name w:val="heading 8"/>
    <w:basedOn w:val="Normal"/>
    <w:next w:val="Normal"/>
    <w:link w:val="Titre8Car"/>
    <w:uiPriority w:val="99"/>
    <w:qFormat/>
    <w:rsid w:val="00163C8B"/>
    <w:pPr>
      <w:spacing w:before="200" w:after="100" w:line="240" w:lineRule="auto"/>
      <w:contextualSpacing/>
      <w:outlineLvl w:val="7"/>
    </w:pPr>
    <w:rPr>
      <w:rFonts w:ascii="Cambria" w:hAnsi="Cambria"/>
      <w:color w:val="C0504D"/>
      <w:sz w:val="22"/>
      <w:szCs w:val="22"/>
    </w:rPr>
  </w:style>
  <w:style w:type="paragraph" w:styleId="Titre9">
    <w:name w:val="heading 9"/>
    <w:basedOn w:val="Normal"/>
    <w:next w:val="Normal"/>
    <w:link w:val="Titre9Car"/>
    <w:uiPriority w:val="99"/>
    <w:qFormat/>
    <w:rsid w:val="00163C8B"/>
    <w:pPr>
      <w:spacing w:before="200" w:after="100" w:line="240" w:lineRule="auto"/>
      <w:contextualSpacing/>
      <w:outlineLvl w:val="8"/>
    </w:pPr>
    <w:rPr>
      <w:rFonts w:ascii="Cambria" w:hAnsi="Cambria"/>
      <w:color w:val="C0504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163C8B"/>
    <w:rPr>
      <w:rFonts w:ascii="Cambria" w:eastAsia="SimSun" w:hAnsi="Cambria" w:cs="Times New Roman"/>
      <w:b/>
      <w:bCs/>
      <w:i/>
      <w:iCs/>
      <w:color w:val="622423"/>
      <w:shd w:val="clear" w:color="auto" w:fill="F2DBDB"/>
    </w:rPr>
  </w:style>
  <w:style w:type="character" w:customStyle="1" w:styleId="Titre2Car">
    <w:name w:val="Titre 2 Car"/>
    <w:link w:val="Titre2"/>
    <w:uiPriority w:val="99"/>
    <w:locked/>
    <w:rsid w:val="00163C8B"/>
    <w:rPr>
      <w:rFonts w:ascii="Cambria" w:eastAsia="SimSun" w:hAnsi="Cambria" w:cs="Times New Roman"/>
      <w:b/>
      <w:bCs/>
      <w:i/>
      <w:iCs/>
      <w:color w:val="943634"/>
    </w:rPr>
  </w:style>
  <w:style w:type="character" w:customStyle="1" w:styleId="Titre3Car">
    <w:name w:val="Titre 3 Car"/>
    <w:link w:val="Titre3"/>
    <w:uiPriority w:val="99"/>
    <w:semiHidden/>
    <w:locked/>
    <w:rsid w:val="00163C8B"/>
    <w:rPr>
      <w:rFonts w:ascii="Cambria" w:eastAsia="SimSun" w:hAnsi="Cambria" w:cs="Times New Roman"/>
      <w:b/>
      <w:bCs/>
      <w:i/>
      <w:iCs/>
      <w:color w:val="943634"/>
    </w:rPr>
  </w:style>
  <w:style w:type="character" w:customStyle="1" w:styleId="Titre4Car">
    <w:name w:val="Titre 4 Car"/>
    <w:link w:val="Titre4"/>
    <w:uiPriority w:val="99"/>
    <w:semiHidden/>
    <w:locked/>
    <w:rsid w:val="00163C8B"/>
    <w:rPr>
      <w:rFonts w:ascii="Cambria" w:eastAsia="SimSun" w:hAnsi="Cambria" w:cs="Times New Roman"/>
      <w:b/>
      <w:bCs/>
      <w:i/>
      <w:iCs/>
      <w:color w:val="943634"/>
    </w:rPr>
  </w:style>
  <w:style w:type="character" w:customStyle="1" w:styleId="Titre5Car">
    <w:name w:val="Titre 5 Car"/>
    <w:link w:val="Titre5"/>
    <w:uiPriority w:val="99"/>
    <w:semiHidden/>
    <w:locked/>
    <w:rsid w:val="00163C8B"/>
    <w:rPr>
      <w:rFonts w:ascii="Cambria" w:eastAsia="SimSun" w:hAnsi="Cambria" w:cs="Times New Roman"/>
      <w:b/>
      <w:bCs/>
      <w:i/>
      <w:iCs/>
      <w:color w:val="943634"/>
    </w:rPr>
  </w:style>
  <w:style w:type="character" w:customStyle="1" w:styleId="Titre6Car">
    <w:name w:val="Titre 6 Car"/>
    <w:link w:val="Titre6"/>
    <w:uiPriority w:val="99"/>
    <w:semiHidden/>
    <w:locked/>
    <w:rsid w:val="00163C8B"/>
    <w:rPr>
      <w:rFonts w:ascii="Cambria" w:eastAsia="SimSun" w:hAnsi="Cambria" w:cs="Times New Roman"/>
      <w:i/>
      <w:iCs/>
      <w:color w:val="943634"/>
    </w:rPr>
  </w:style>
  <w:style w:type="character" w:customStyle="1" w:styleId="Titre7Car">
    <w:name w:val="Titre 7 Car"/>
    <w:link w:val="Titre7"/>
    <w:uiPriority w:val="99"/>
    <w:semiHidden/>
    <w:locked/>
    <w:rsid w:val="00163C8B"/>
    <w:rPr>
      <w:rFonts w:ascii="Cambria" w:eastAsia="SimSun" w:hAnsi="Cambria" w:cs="Times New Roman"/>
      <w:i/>
      <w:iCs/>
      <w:color w:val="943634"/>
    </w:rPr>
  </w:style>
  <w:style w:type="character" w:customStyle="1" w:styleId="Titre8Car">
    <w:name w:val="Titre 8 Car"/>
    <w:link w:val="Titre8"/>
    <w:uiPriority w:val="99"/>
    <w:semiHidden/>
    <w:locked/>
    <w:rsid w:val="00163C8B"/>
    <w:rPr>
      <w:rFonts w:ascii="Cambria" w:eastAsia="SimSun" w:hAnsi="Cambria" w:cs="Times New Roman"/>
      <w:i/>
      <w:iCs/>
      <w:color w:val="C0504D"/>
    </w:rPr>
  </w:style>
  <w:style w:type="character" w:customStyle="1" w:styleId="Titre9Car">
    <w:name w:val="Titre 9 Car"/>
    <w:link w:val="Titre9"/>
    <w:uiPriority w:val="99"/>
    <w:semiHidden/>
    <w:locked/>
    <w:rsid w:val="00163C8B"/>
    <w:rPr>
      <w:rFonts w:ascii="Cambria" w:eastAsia="SimSun" w:hAnsi="Cambria" w:cs="Times New Roman"/>
      <w:i/>
      <w:iCs/>
      <w:color w:val="C0504D"/>
      <w:sz w:val="20"/>
      <w:szCs w:val="20"/>
    </w:rPr>
  </w:style>
  <w:style w:type="paragraph" w:styleId="Retraitcorpsdetexte3">
    <w:name w:val="Body Text Indent 3"/>
    <w:basedOn w:val="Normal"/>
    <w:link w:val="Retraitcorpsdetexte3Car"/>
    <w:uiPriority w:val="99"/>
    <w:rsid w:val="00443463"/>
    <w:pPr>
      <w:widowControl w:val="0"/>
      <w:overflowPunct w:val="0"/>
      <w:autoSpaceDE w:val="0"/>
      <w:autoSpaceDN w:val="0"/>
      <w:adjustRightInd w:val="0"/>
      <w:spacing w:line="240" w:lineRule="atLeast"/>
      <w:ind w:left="284" w:hanging="284"/>
    </w:pPr>
    <w:rPr>
      <w:lang w:val="fr-FR" w:eastAsia="fr-BE"/>
    </w:rPr>
  </w:style>
  <w:style w:type="character" w:customStyle="1" w:styleId="Retraitcorpsdetexte3Car">
    <w:name w:val="Retrait corps de texte 3 Car"/>
    <w:link w:val="Retraitcorpsdetexte3"/>
    <w:uiPriority w:val="99"/>
    <w:locked/>
    <w:rsid w:val="00443463"/>
    <w:rPr>
      <w:rFonts w:ascii="Calibri" w:hAnsi="Calibri" w:cs="Times New Roman"/>
      <w:i/>
      <w:iCs/>
      <w:sz w:val="20"/>
      <w:szCs w:val="20"/>
      <w:lang w:eastAsia="fr-BE"/>
    </w:rPr>
  </w:style>
  <w:style w:type="character" w:styleId="Marquedecommentaire">
    <w:name w:val="annotation reference"/>
    <w:uiPriority w:val="99"/>
    <w:semiHidden/>
    <w:rsid w:val="00793823"/>
    <w:rPr>
      <w:rFonts w:cs="Times New Roman"/>
      <w:sz w:val="16"/>
      <w:szCs w:val="16"/>
    </w:rPr>
  </w:style>
  <w:style w:type="paragraph" w:styleId="Commentaire">
    <w:name w:val="annotation text"/>
    <w:basedOn w:val="Normal"/>
    <w:link w:val="CommentaireCar"/>
    <w:uiPriority w:val="99"/>
    <w:semiHidden/>
    <w:rsid w:val="00793823"/>
    <w:pPr>
      <w:spacing w:line="240" w:lineRule="auto"/>
    </w:pPr>
  </w:style>
  <w:style w:type="character" w:customStyle="1" w:styleId="CommentaireCar">
    <w:name w:val="Commentaire Car"/>
    <w:link w:val="Commentaire"/>
    <w:uiPriority w:val="99"/>
    <w:semiHidden/>
    <w:locked/>
    <w:rsid w:val="00793823"/>
    <w:rPr>
      <w:rFonts w:ascii="Calibri" w:hAnsi="Calibri" w:cs="Times New Roman"/>
      <w:i/>
      <w:iCs/>
      <w:sz w:val="20"/>
      <w:szCs w:val="20"/>
      <w:lang w:val="en-US" w:eastAsia="en-US"/>
    </w:rPr>
  </w:style>
  <w:style w:type="paragraph" w:styleId="Objetducommentaire">
    <w:name w:val="annotation subject"/>
    <w:basedOn w:val="Commentaire"/>
    <w:next w:val="Commentaire"/>
    <w:link w:val="ObjetducommentaireCar"/>
    <w:uiPriority w:val="99"/>
    <w:semiHidden/>
    <w:rsid w:val="00793823"/>
    <w:rPr>
      <w:b/>
      <w:bCs/>
    </w:rPr>
  </w:style>
  <w:style w:type="character" w:customStyle="1" w:styleId="ObjetducommentaireCar">
    <w:name w:val="Objet du commentaire Car"/>
    <w:link w:val="Objetducommentaire"/>
    <w:uiPriority w:val="99"/>
    <w:semiHidden/>
    <w:locked/>
    <w:rsid w:val="00793823"/>
    <w:rPr>
      <w:rFonts w:ascii="Calibri" w:hAnsi="Calibri" w:cs="Times New Roman"/>
      <w:b/>
      <w:bCs/>
      <w:i/>
      <w:iCs/>
      <w:sz w:val="20"/>
      <w:szCs w:val="20"/>
      <w:lang w:val="en-US" w:eastAsia="en-US"/>
    </w:rPr>
  </w:style>
  <w:style w:type="paragraph" w:styleId="Textedebulles">
    <w:name w:val="Balloon Text"/>
    <w:basedOn w:val="Normal"/>
    <w:link w:val="TextedebullesCar"/>
    <w:uiPriority w:val="99"/>
    <w:semiHidden/>
    <w:rsid w:val="0079382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793823"/>
    <w:rPr>
      <w:rFonts w:ascii="Tahoma" w:hAnsi="Tahoma" w:cs="Tahoma"/>
      <w:i/>
      <w:iCs/>
      <w:sz w:val="16"/>
      <w:szCs w:val="16"/>
      <w:lang w:val="en-US" w:eastAsia="en-US"/>
    </w:rPr>
  </w:style>
  <w:style w:type="paragraph" w:styleId="Corpsdetexte">
    <w:name w:val="Body Text"/>
    <w:basedOn w:val="Normal"/>
    <w:link w:val="CorpsdetexteCar"/>
    <w:uiPriority w:val="99"/>
    <w:semiHidden/>
    <w:rsid w:val="004F6210"/>
    <w:pPr>
      <w:spacing w:after="120"/>
    </w:pPr>
  </w:style>
  <w:style w:type="character" w:customStyle="1" w:styleId="CorpsdetexteCar">
    <w:name w:val="Corps de texte Car"/>
    <w:link w:val="Corpsdetexte"/>
    <w:uiPriority w:val="99"/>
    <w:semiHidden/>
    <w:locked/>
    <w:rsid w:val="004F6210"/>
    <w:rPr>
      <w:rFonts w:ascii="Calibri" w:hAnsi="Calibri" w:cs="Times New Roman"/>
      <w:i/>
      <w:iCs/>
      <w:sz w:val="20"/>
      <w:szCs w:val="20"/>
      <w:lang w:val="en-US" w:eastAsia="en-US"/>
    </w:rPr>
  </w:style>
  <w:style w:type="character" w:styleId="lev">
    <w:name w:val="Strong"/>
    <w:uiPriority w:val="99"/>
    <w:qFormat/>
    <w:rsid w:val="00163C8B"/>
    <w:rPr>
      <w:rFonts w:cs="Times New Roman"/>
      <w:b/>
      <w:spacing w:val="0"/>
    </w:rPr>
  </w:style>
  <w:style w:type="character" w:styleId="Accentuation">
    <w:name w:val="Emphasis"/>
    <w:uiPriority w:val="20"/>
    <w:qFormat/>
    <w:rsid w:val="00163C8B"/>
    <w:rPr>
      <w:rFonts w:ascii="Cambria" w:eastAsia="SimSun" w:hAnsi="Cambria" w:cs="Times New Roman"/>
      <w:b/>
      <w:i/>
      <w:color w:val="C0504D"/>
      <w:bdr w:val="single" w:sz="18" w:space="0" w:color="F2DBDB"/>
      <w:shd w:val="clear" w:color="auto" w:fill="F2DBDB"/>
    </w:rPr>
  </w:style>
  <w:style w:type="character" w:styleId="Accentuationlgre">
    <w:name w:val="Subtle Emphasis"/>
    <w:uiPriority w:val="99"/>
    <w:qFormat/>
    <w:rsid w:val="00163C8B"/>
    <w:rPr>
      <w:rFonts w:ascii="Cambria" w:eastAsia="SimSun" w:hAnsi="Cambria"/>
      <w:i/>
      <w:color w:val="C0504D"/>
    </w:rPr>
  </w:style>
  <w:style w:type="character" w:styleId="Accentuationintense">
    <w:name w:val="Intense Emphasis"/>
    <w:uiPriority w:val="21"/>
    <w:qFormat/>
    <w:rsid w:val="00163C8B"/>
    <w:rPr>
      <w:rFonts w:ascii="Cambria" w:eastAsia="SimSun" w:hAnsi="Cambria"/>
      <w:b/>
      <w:i/>
      <w:color w:val="FFFFFF"/>
      <w:bdr w:val="single" w:sz="18" w:space="0" w:color="C0504D"/>
      <w:shd w:val="clear" w:color="auto" w:fill="C0504D"/>
      <w:vertAlign w:val="baseline"/>
    </w:rPr>
  </w:style>
  <w:style w:type="character" w:styleId="Rfrenceintense">
    <w:name w:val="Intense Reference"/>
    <w:uiPriority w:val="32"/>
    <w:qFormat/>
    <w:rsid w:val="00163C8B"/>
    <w:rPr>
      <w:b/>
      <w:i/>
      <w:smallCaps/>
      <w:color w:val="C0504D"/>
      <w:u w:color="C0504D"/>
    </w:rPr>
  </w:style>
  <w:style w:type="paragraph" w:styleId="Lgende">
    <w:name w:val="caption"/>
    <w:basedOn w:val="Normal"/>
    <w:next w:val="Normal"/>
    <w:uiPriority w:val="99"/>
    <w:qFormat/>
    <w:rsid w:val="00163C8B"/>
    <w:rPr>
      <w:b/>
      <w:bCs/>
      <w:color w:val="943634"/>
      <w:sz w:val="18"/>
      <w:szCs w:val="18"/>
    </w:rPr>
  </w:style>
  <w:style w:type="paragraph" w:styleId="Titre">
    <w:name w:val="Title"/>
    <w:basedOn w:val="Normal"/>
    <w:next w:val="Normal"/>
    <w:link w:val="TitreCar"/>
    <w:uiPriority w:val="10"/>
    <w:qFormat/>
    <w:rsid w:val="00163C8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reCar">
    <w:name w:val="Titre Car"/>
    <w:link w:val="Titre"/>
    <w:uiPriority w:val="10"/>
    <w:locked/>
    <w:rsid w:val="00163C8B"/>
    <w:rPr>
      <w:rFonts w:ascii="Cambria" w:eastAsia="SimSun" w:hAnsi="Cambria" w:cs="Times New Roman"/>
      <w:i/>
      <w:iCs/>
      <w:color w:val="FFFFFF"/>
      <w:spacing w:val="10"/>
      <w:sz w:val="48"/>
      <w:szCs w:val="48"/>
      <w:shd w:val="clear" w:color="auto" w:fill="C0504D"/>
    </w:rPr>
  </w:style>
  <w:style w:type="paragraph" w:styleId="Sous-titre">
    <w:name w:val="Subtitle"/>
    <w:basedOn w:val="Normal"/>
    <w:next w:val="Normal"/>
    <w:link w:val="Sous-titreCar"/>
    <w:uiPriority w:val="99"/>
    <w:qFormat/>
    <w:rsid w:val="00163C8B"/>
    <w:pPr>
      <w:pBdr>
        <w:bottom w:val="dotted" w:sz="8" w:space="10" w:color="C0504D"/>
      </w:pBdr>
      <w:spacing w:before="200" w:after="900" w:line="240" w:lineRule="auto"/>
      <w:jc w:val="center"/>
    </w:pPr>
    <w:rPr>
      <w:rFonts w:ascii="Cambria" w:hAnsi="Cambria"/>
      <w:color w:val="622423"/>
      <w:sz w:val="24"/>
      <w:szCs w:val="24"/>
    </w:rPr>
  </w:style>
  <w:style w:type="character" w:customStyle="1" w:styleId="Sous-titreCar">
    <w:name w:val="Sous-titre Car"/>
    <w:link w:val="Sous-titre"/>
    <w:uiPriority w:val="99"/>
    <w:locked/>
    <w:rsid w:val="00163C8B"/>
    <w:rPr>
      <w:rFonts w:ascii="Cambria" w:eastAsia="SimSun" w:hAnsi="Cambria" w:cs="Times New Roman"/>
      <w:i/>
      <w:iCs/>
      <w:color w:val="622423"/>
      <w:sz w:val="24"/>
      <w:szCs w:val="24"/>
    </w:rPr>
  </w:style>
  <w:style w:type="paragraph" w:styleId="Sansinterligne">
    <w:name w:val="No Spacing"/>
    <w:basedOn w:val="Normal"/>
    <w:uiPriority w:val="99"/>
    <w:qFormat/>
    <w:rsid w:val="00163C8B"/>
    <w:pPr>
      <w:spacing w:after="0" w:line="240" w:lineRule="auto"/>
    </w:pPr>
  </w:style>
  <w:style w:type="paragraph" w:styleId="Paragraphedeliste">
    <w:name w:val="List Paragraph"/>
    <w:basedOn w:val="Normal"/>
    <w:uiPriority w:val="34"/>
    <w:qFormat/>
    <w:rsid w:val="00163C8B"/>
    <w:pPr>
      <w:ind w:left="720"/>
      <w:contextualSpacing/>
    </w:pPr>
  </w:style>
  <w:style w:type="paragraph" w:styleId="Citation">
    <w:name w:val="Quote"/>
    <w:basedOn w:val="Normal"/>
    <w:next w:val="Normal"/>
    <w:link w:val="CitationCar"/>
    <w:uiPriority w:val="99"/>
    <w:qFormat/>
    <w:rsid w:val="00163C8B"/>
    <w:rPr>
      <w:i w:val="0"/>
      <w:iCs w:val="0"/>
      <w:color w:val="943634"/>
    </w:rPr>
  </w:style>
  <w:style w:type="character" w:customStyle="1" w:styleId="CitationCar">
    <w:name w:val="Citation Car"/>
    <w:link w:val="Citation"/>
    <w:uiPriority w:val="99"/>
    <w:locked/>
    <w:rsid w:val="00163C8B"/>
    <w:rPr>
      <w:rFonts w:cs="Times New Roman"/>
      <w:color w:val="943634"/>
      <w:sz w:val="20"/>
      <w:szCs w:val="20"/>
    </w:rPr>
  </w:style>
  <w:style w:type="paragraph" w:styleId="Citationintense">
    <w:name w:val="Intense Quote"/>
    <w:basedOn w:val="Normal"/>
    <w:next w:val="Normal"/>
    <w:link w:val="CitationintenseCar"/>
    <w:uiPriority w:val="99"/>
    <w:qFormat/>
    <w:rsid w:val="00163C8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itationintenseCar">
    <w:name w:val="Citation intense Car"/>
    <w:link w:val="Citationintense"/>
    <w:uiPriority w:val="99"/>
    <w:locked/>
    <w:rsid w:val="00163C8B"/>
    <w:rPr>
      <w:rFonts w:ascii="Cambria" w:eastAsia="SimSun" w:hAnsi="Cambria" w:cs="Times New Roman"/>
      <w:b/>
      <w:bCs/>
      <w:i/>
      <w:iCs/>
      <w:color w:val="C0504D"/>
      <w:sz w:val="20"/>
      <w:szCs w:val="20"/>
    </w:rPr>
  </w:style>
  <w:style w:type="character" w:styleId="Rfrencelgre">
    <w:name w:val="Subtle Reference"/>
    <w:uiPriority w:val="99"/>
    <w:qFormat/>
    <w:rsid w:val="00163C8B"/>
    <w:rPr>
      <w:i/>
      <w:smallCaps/>
      <w:color w:val="C0504D"/>
      <w:u w:color="C0504D"/>
    </w:rPr>
  </w:style>
  <w:style w:type="character" w:styleId="Titredulivre">
    <w:name w:val="Book Title"/>
    <w:uiPriority w:val="99"/>
    <w:qFormat/>
    <w:rsid w:val="00163C8B"/>
    <w:rPr>
      <w:rFonts w:ascii="Cambria" w:eastAsia="SimSun" w:hAnsi="Cambria"/>
      <w:b/>
      <w:i/>
      <w:smallCaps/>
      <w:color w:val="943634"/>
      <w:u w:val="single"/>
    </w:rPr>
  </w:style>
  <w:style w:type="paragraph" w:styleId="En-ttedetabledesmatires">
    <w:name w:val="TOC Heading"/>
    <w:basedOn w:val="Titre1"/>
    <w:next w:val="Normal"/>
    <w:uiPriority w:val="39"/>
    <w:qFormat/>
    <w:rsid w:val="00163C8B"/>
    <w:pPr>
      <w:outlineLvl w:val="9"/>
    </w:pPr>
  </w:style>
  <w:style w:type="character" w:styleId="Lienhypertexte">
    <w:name w:val="Hyperlink"/>
    <w:uiPriority w:val="99"/>
    <w:rsid w:val="00163C8B"/>
    <w:rPr>
      <w:rFonts w:cs="Times New Roman"/>
      <w:color w:val="0000FF"/>
      <w:u w:val="single"/>
    </w:rPr>
  </w:style>
  <w:style w:type="paragraph" w:styleId="TM1">
    <w:name w:val="toc 1"/>
    <w:basedOn w:val="Normal"/>
    <w:next w:val="Normal"/>
    <w:autoRedefine/>
    <w:uiPriority w:val="39"/>
    <w:locked/>
    <w:rsid w:val="00BE76B8"/>
  </w:style>
  <w:style w:type="paragraph" w:styleId="TM2">
    <w:name w:val="toc 2"/>
    <w:basedOn w:val="Normal"/>
    <w:next w:val="Normal"/>
    <w:autoRedefine/>
    <w:uiPriority w:val="39"/>
    <w:locked/>
    <w:rsid w:val="00BE76B8"/>
    <w:pPr>
      <w:ind w:left="200"/>
    </w:pPr>
  </w:style>
  <w:style w:type="table" w:styleId="Grilledutableau">
    <w:name w:val="Table Grid"/>
    <w:basedOn w:val="TableauNormal"/>
    <w:uiPriority w:val="59"/>
    <w:locked/>
    <w:rsid w:val="001D6C6D"/>
    <w:pPr>
      <w:spacing w:after="200" w:line="288" w:lineRule="auto"/>
    </w:pPr>
    <w:rPr>
      <w:rFonts w:asciiTheme="minorHAnsi" w:eastAsiaTheme="minorEastAsia" w:hAnsiTheme="minorHAnsi" w:cstheme="minorBid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B5275B"/>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B5275B"/>
    <w:rPr>
      <w:i/>
      <w:iCs/>
      <w:lang w:val="en-US" w:eastAsia="en-US"/>
    </w:rPr>
  </w:style>
  <w:style w:type="paragraph" w:styleId="Pieddepage">
    <w:name w:val="footer"/>
    <w:basedOn w:val="Normal"/>
    <w:link w:val="PieddepageCar"/>
    <w:uiPriority w:val="99"/>
    <w:unhideWhenUsed/>
    <w:rsid w:val="00B5275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5275B"/>
    <w:rPr>
      <w:i/>
      <w:iCs/>
      <w:lang w:val="en-US" w:eastAsia="en-US"/>
    </w:rPr>
  </w:style>
  <w:style w:type="character" w:customStyle="1" w:styleId="Mentionnonrsolue1">
    <w:name w:val="Mention non résolue1"/>
    <w:basedOn w:val="Policepardfaut"/>
    <w:uiPriority w:val="99"/>
    <w:semiHidden/>
    <w:unhideWhenUsed/>
    <w:rsid w:val="008C6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1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n@fbfp.be" TargetMode="External"/><Relationship Id="rId13" Type="http://schemas.openxmlformats.org/officeDocument/2006/relationships/hyperlink" Target="mailto:combletyves@gmail.com" TargetMode="External"/><Relationship Id="rId18" Type="http://schemas.openxmlformats.org/officeDocument/2006/relationships/hyperlink" Target="mailto:kristof.vranken@outlook.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ennyclaespcgenenbos@hotmail.com" TargetMode="External"/><Relationship Id="rId7" Type="http://schemas.openxmlformats.org/officeDocument/2006/relationships/endnotes" Target="endnotes.xml"/><Relationship Id="rId12" Type="http://schemas.openxmlformats.org/officeDocument/2006/relationships/hyperlink" Target="mailto:freddubois11@hotmail.com" TargetMode="External"/><Relationship Id="rId17" Type="http://schemas.openxmlformats.org/officeDocument/2006/relationships/hyperlink" Target="mailto:a44@fbfp.be" TargetMode="External"/><Relationship Id="rId25" Type="http://schemas.openxmlformats.org/officeDocument/2006/relationships/hyperlink" Target="mailto:jeanluc5343@hotmail.com" TargetMode="External"/><Relationship Id="rId2" Type="http://schemas.openxmlformats.org/officeDocument/2006/relationships/numbering" Target="numbering.xml"/><Relationship Id="rId16" Type="http://schemas.openxmlformats.org/officeDocument/2006/relationships/hyperlink" Target="mailto:lebrunpierresprl@gmail.com" TargetMode="External"/><Relationship Id="rId20" Type="http://schemas.openxmlformats.org/officeDocument/2006/relationships/hyperlink" Target="mailto:modb@pandor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rerenaat@hotmail.com" TargetMode="External"/><Relationship Id="rId24" Type="http://schemas.openxmlformats.org/officeDocument/2006/relationships/hyperlink" Target="mailto:david_duf_100@hotmail.com" TargetMode="External"/><Relationship Id="rId5" Type="http://schemas.openxmlformats.org/officeDocument/2006/relationships/webSettings" Target="webSettings.xml"/><Relationship Id="rId15" Type="http://schemas.openxmlformats.org/officeDocument/2006/relationships/hyperlink" Target="mailto:yves.callebert@telenet.be" TargetMode="External"/><Relationship Id="rId23" Type="http://schemas.openxmlformats.org/officeDocument/2006/relationships/hyperlink" Target="mailto:info@backaert.be" TargetMode="External"/><Relationship Id="rId28" Type="http://schemas.openxmlformats.org/officeDocument/2006/relationships/theme" Target="theme/theme1.xml"/><Relationship Id="rId10" Type="http://schemas.openxmlformats.org/officeDocument/2006/relationships/hyperlink" Target="mailto:alain-garnier@pfv.be" TargetMode="External"/><Relationship Id="rId19" Type="http://schemas.openxmlformats.org/officeDocument/2006/relationships/hyperlink" Target="mailto:marcdm123@gmail.com" TargetMode="External"/><Relationship Id="rId4" Type="http://schemas.openxmlformats.org/officeDocument/2006/relationships/settings" Target="settings.xml"/><Relationship Id="rId9" Type="http://schemas.openxmlformats.org/officeDocument/2006/relationships/hyperlink" Target="mailto:francoise.dupont@fbfp.be" TargetMode="External"/><Relationship Id="rId14" Type="http://schemas.openxmlformats.org/officeDocument/2006/relationships/hyperlink" Target="mailto:jeanstreel.jfs1974@gmail.com" TargetMode="External"/><Relationship Id="rId22" Type="http://schemas.openxmlformats.org/officeDocument/2006/relationships/hyperlink" Target="mailto:auderghem050914@hot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0553-C64A-47BF-8A76-2B196EB9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5775</Words>
  <Characters>31768</Characters>
  <Application>Microsoft Office Word</Application>
  <DocSecurity>0</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TOTAL</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Deschaepmeester</dc:creator>
  <cp:lastModifiedBy>marie-jeanne peters</cp:lastModifiedBy>
  <cp:revision>2</cp:revision>
  <cp:lastPrinted>2015-09-25T11:17:00Z</cp:lastPrinted>
  <dcterms:created xsi:type="dcterms:W3CDTF">2018-10-14T09:56:00Z</dcterms:created>
  <dcterms:modified xsi:type="dcterms:W3CDTF">2018-10-14T09:56:00Z</dcterms:modified>
</cp:coreProperties>
</file>